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azaroaren 14an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Nafarroako pobreziari eta gizarte-desberdinkeriari buruzko VI. Txostenaren 9. taulari (“Mugikortasuna Nafarroan diru-sarreren dezilen arabera, 2019 eta 2020 bitarte”)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pobreziari eta gizarte desberdinkeriari buruzko VI. txostenean, 9. taulan, atal hau dago jasota: “Mugikortasuna Nafarroan diru-sarreren dezilen arabera, 2019 eta 2020 bitarte”. Interpretazio eraginkor baterako: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Nola deskonposatu da dezil bakoitzean jasotako mugikortasuna, jomugako dezilaren arabera?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