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desarrollado programas de apoyo y mejora de la atención en el marco de la humanización de la atención sanitaria,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desarrollado programas de apoyo y mejora de la atención en el marco de humanización de la atención sanitaria?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¿Se han hecho en colaboración con el tercer sector de la discapacidad?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De ser así, ¿de qué manera?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