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 reforzado y diversificado la oferta de Educación Permanente de Personas Adultas para el alumnado con NEE derivadas de una discapacidad,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reforzado y diversificado la oferta de Educación Permanente de Personas Adultas para el alumnado con NEE derivadas de una discapacidad?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¿Se ha complementado esta oferta con las actuaciones del Servicio Navarro de Empleo en el tramo entre los 18 y 24 años?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