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revisado los protocolos para la mejora de la comunicación a las familias sobre necesidades educativas especiales, servicios y recursos de apoyo derivadas de una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revisado los protocolos para la mejora de la comunicación a las familias sobre necesidades educativas especiales, servicios y recursos de apoyo derivadas de una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