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impulsado el asesoramiento sobre accesibilidad a través del Centro de productos de apoyo a la accesibilidad,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impulsado el asesoramiento sobre accesibilidad a través del Centro de productos de apoyo a la accesibilidad?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