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servicio de acompañamiento a personas con discapacidad con necesidades de apoyo en actividades de ocio, cultura o deporte inclusivas para que puedan participar en igualdad de condiciones en las mismas,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servicio de acompañamiento a personas con discapacidad con necesidades de apoyo en actividades de ocio, cultura o deporte inclusivas para que puedan participar en igualdad de condiciones en las mismas?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