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revisado y adaptado las páginas web y aplicaciones de dispositivos móviles dependientes del Gobierno de Navarra al nivel de accesibilidad equivalente a la norma EN 301 549 V1.1.2 (2015-04) o su versión más reciente,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revisado y adaptado las páginas web y aplicaciones de dispositivos móviles dependientes del Gobierno de Navarra al nivel de accesibilidad equivalente a la norma EN 301 549 V1.1.2 (2015-04) o su versión más reciente garantizando el nivel de accesibilidad previsto en la normativa básica estatal?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