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16an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Navarra Suma, Geroa Bai, EH Bildu Nafarroa talde parlamentarioek, Podemos-Ahal Dugu foru parlamentarien elkarteak eta Izquierda-Ezkerra talde parlamentario mistoak aurkezturiko mozioa, zeinaren bidez Nafarroako Gobernua eta Espainiako Gobernua premiatzen baitira 46. EUCOCOaren amaierako adierazpena babes dezaten.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2023ko urtarrilaren 16an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eta foru parlamentarien elkarteak, Legebiltzarreko Erregelamenduan ezarritakoaren babesean, honako mozio hau aurkezten dute, Legebiltzarreko Osoko Bilkuran eztabaidatzeko: </w:t>
      </w:r>
    </w:p>
    <w:p>
      <w:pPr>
        <w:pStyle w:val="0"/>
        <w:suppressAutoHyphens w:val="false"/>
        <w:rPr>
          <w:rStyle w:val="1"/>
        </w:rPr>
      </w:pPr>
      <w:r>
        <w:rPr>
          <w:rStyle w:val="1"/>
        </w:rPr>
        <w:t xml:space="preserve">2022ko abenduaren 2an eta 3an, Saharako herriari laguntzeko 46. EUCOCO Konferentzia egin da Berlinen, Alemanian. </w:t>
      </w:r>
    </w:p>
    <w:p>
      <w:pPr>
        <w:pStyle w:val="0"/>
        <w:suppressAutoHyphens w:val="false"/>
        <w:rPr>
          <w:rStyle w:val="1"/>
        </w:rPr>
      </w:pPr>
      <w:r>
        <w:rPr>
          <w:rStyle w:val="1"/>
        </w:rPr>
        <w:t xml:space="preserve">220 parte-hartzaile izan dira konferentzian; besteak beste, toki-, eskualde- eta nazio-gobernuetako ordezkariak, parlamentariak, elkarteak, herri sahararrari laguntzeko batzordeak, eta abar. Eta, gainera, sahararren ordezkaritza garrantzitsua ere egon da, lehen ministro Bouchraya Beyun jauna buru zutela. Horien artean, parte hartu dute Aljeriako, Hegoafrikako eta Timor-Lesteko ordezkaritza zabalek, azken hori 46. EUCOCOn ohorezko gonbidatua izan den Xanana Gusmaok zuzendua –Timorreko buruzagi politiko eta herrialdeko lehendakari-ohia da–. </w:t>
      </w:r>
    </w:p>
    <w:p>
      <w:pPr>
        <w:pStyle w:val="0"/>
        <w:suppressAutoHyphens w:val="false"/>
        <w:rPr>
          <w:rStyle w:val="1"/>
        </w:rPr>
      </w:pPr>
      <w:r>
        <w:rPr>
          <w:rStyle w:val="1"/>
        </w:rPr>
        <w:t xml:space="preserve">Parlamentu honetako “Paz y Libertad en el Sahara - Bakea eta Askatasuna Saharan” taldeartekoko kideak ere izan dira 46. Konferentzian, horren aurreko edizioetan egin izan duten bezala. </w:t>
      </w:r>
    </w:p>
    <w:p>
      <w:pPr>
        <w:pStyle w:val="0"/>
        <w:suppressAutoHyphens w:val="false"/>
        <w:rPr>
          <w:rStyle w:val="1"/>
        </w:rPr>
      </w:pPr>
      <w:r>
        <w:rPr>
          <w:rStyle w:val="1"/>
        </w:rPr>
        <w:t xml:space="preserve">Oraingo honetan, adierazpen bat onetsi da, zeinak, EUCOCOren beraren lanarekin lotutako alderdiak jasotzeaz gainera, parte-hartzaileen babesa adierazten dion herri sahararrari, honako hitz hauekin: </w:t>
      </w:r>
    </w:p>
    <w:p>
      <w:pPr>
        <w:pStyle w:val="0"/>
        <w:suppressAutoHyphens w:val="false"/>
        <w:rPr>
          <w:rStyle w:val="1"/>
        </w:rPr>
      </w:pPr>
      <w:r>
        <w:rPr>
          <w:rStyle w:val="1"/>
        </w:rPr>
        <w:t xml:space="preserve">Amaierako adierazpena: </w:t>
      </w:r>
    </w:p>
    <w:p>
      <w:pPr>
        <w:pStyle w:val="0"/>
        <w:suppressAutoHyphens w:val="false"/>
        <w:rPr>
          <w:rStyle w:val="1"/>
        </w:rPr>
      </w:pPr>
      <w:r>
        <w:rPr>
          <w:rStyle w:val="1"/>
        </w:rPr>
        <w:t xml:space="preserve">“EUCOCOk berretsi egiten du Mendebaldeko Sahararen independentziarako autodeterminazio-eskubidea babesten duela, ongi jakinik gaur egun oso testuinguru berezia bizi dela, horren ezaugarri nagusiak izanik Mendebaldeko Saharako isilean gordetako gerra, eskualdeko tirabirak, krisialdi energetikoa, Espainiako Gobernuko lehendakariaren jarrera-aldaketa eta Europar Batasuneko Justizia Auzitegian izapidetan dauden prozedurak. </w:t>
      </w:r>
    </w:p>
    <w:p>
      <w:pPr>
        <w:pStyle w:val="0"/>
        <w:suppressAutoHyphens w:val="false"/>
        <w:rPr>
          <w:rStyle w:val="1"/>
        </w:rPr>
      </w:pPr>
      <w:r>
        <w:rPr>
          <w:rStyle w:val="1"/>
        </w:rPr>
        <w:t xml:space="preserve">46. EUCOCOk dei egiten die Nazio Batuen Erakundeari eta horren Segurtasun Kontseiluari beren gain har dezaten ardura, MINURSOren bidez, Mendebaldeko Saharan erreferendum bat egite aldera, 1991ko eta 1997ko akordioetan aurreikusita dagoenari jarraikiz. Orobat, Misioari dei egiten dio Giza Eskubideen errespetua bermatu dezan Mendebaldeko Saharako lurralde okupatuetan. </w:t>
      </w:r>
    </w:p>
    <w:p>
      <w:pPr>
        <w:pStyle w:val="0"/>
        <w:suppressAutoHyphens w:val="false"/>
        <w:rPr>
          <w:rStyle w:val="1"/>
        </w:rPr>
      </w:pPr>
      <w:r>
        <w:rPr>
          <w:rStyle w:val="1"/>
        </w:rPr>
        <w:t xml:space="preserve">Konferentziak oles egiten die saharar errefuxiatuen kanpamentuetan, diasporan eta Mendebaldeko Saharako lurralde okupatuetan herri sahararrak gauzatzen duen erresistentziari, eta, oso bereziki, preso politiko sahararrei. </w:t>
      </w:r>
    </w:p>
    <w:p>
      <w:pPr>
        <w:pStyle w:val="0"/>
        <w:suppressAutoHyphens w:val="false"/>
        <w:rPr>
          <w:rStyle w:val="1"/>
        </w:rPr>
      </w:pPr>
      <w:r>
        <w:rPr>
          <w:rStyle w:val="1"/>
        </w:rPr>
        <w:t xml:space="preserve">Konferentziak oles egiten dio Afrikar Batasunak nazioarteko zuzenbidearen printzipioekiko erakusten duen jarrera aldaezinari, bereziki herri sahararraren independentziarako eskubideari dagokionez, zeina agerian geratu baita Giza Eskubideen eta Herrien Eskubideen Afrikako Gortearen 2022ko irailaren 22ko epaian. </w:t>
      </w:r>
    </w:p>
    <w:p>
      <w:pPr>
        <w:pStyle w:val="0"/>
        <w:suppressAutoHyphens w:val="false"/>
        <w:rPr>
          <w:rStyle w:val="1"/>
        </w:rPr>
      </w:pPr>
      <w:r>
        <w:rPr>
          <w:rStyle w:val="1"/>
        </w:rPr>
        <w:t xml:space="preserve">46. EUCOCOk Europar Batasunari dei egiten dio, orokorrean, bai eta herrialde kideei ere, anbiguotasunik gabe babestu dezaten Mendebaldeko Sahara deskolonizatzea ekarriko duen irtenbide demokratiko bat, Afrikako azken kolonia baita. Onartezina da Giza Eskubideen errespetua modu batean edo bestean sustatzea eta exijitzea, horien urraketa gertatzen den munduko eskualdearen arabera. Desberdinkerian oinarritutako politika bat da. </w:t>
      </w:r>
    </w:p>
    <w:p>
      <w:pPr>
        <w:pStyle w:val="0"/>
        <w:suppressAutoHyphens w:val="false"/>
        <w:rPr>
          <w:rStyle w:val="1"/>
        </w:rPr>
      </w:pPr>
      <w:r>
        <w:rPr>
          <w:rStyle w:val="1"/>
        </w:rPr>
        <w:t xml:space="preserve">Europar Batasuneko Justizia Auzitegiak emanen dituen hurrengo epaiak une egokia izanen dira Europar Batasuneko herrialdeek, zehazki, eta nazioarteko komunitateak, oro har, rol erabakigarria har dezaten Mendebaldeko Saharako gatazkaren inguruan. Neutraltasuna ez da aukera posible bat, okupazioaren aurrean”. </w:t>
      </w:r>
    </w:p>
    <w:p>
      <w:pPr>
        <w:pStyle w:val="0"/>
        <w:suppressAutoHyphens w:val="false"/>
        <w:rPr>
          <w:rStyle w:val="1"/>
        </w:rPr>
      </w:pPr>
      <w:r>
        <w:rPr>
          <w:rStyle w:val="1"/>
        </w:rPr>
        <w:t xml:space="preserve">Hori guztia dela-eta, honako erabaki proposamen hau aurkezten da: </w:t>
      </w:r>
    </w:p>
    <w:p>
      <w:pPr>
        <w:pStyle w:val="0"/>
        <w:suppressAutoHyphens w:val="false"/>
        <w:rPr>
          <w:rStyle w:val="1"/>
        </w:rPr>
      </w:pPr>
      <w:r>
        <w:rPr>
          <w:rStyle w:val="1"/>
        </w:rPr>
        <w:t xml:space="preserve">1. Nafarroako Parlamentuak babesa erakusten dio 46. EUCOCO Konferentziaren amaierako adierazpenari. </w:t>
      </w:r>
    </w:p>
    <w:p>
      <w:pPr>
        <w:pStyle w:val="0"/>
        <w:suppressAutoHyphens w:val="false"/>
        <w:rPr>
          <w:rStyle w:val="1"/>
        </w:rPr>
      </w:pPr>
      <w:r>
        <w:rPr>
          <w:rStyle w:val="1"/>
        </w:rPr>
        <w:t xml:space="preserve">2. Nafarroako Parlamentuak Nafarroako Gobernua eta Espainiako Gobernua premiatzen ditu 46. EUCOCOren amaierako adierazpenaren aldeko babesa adieraz dezaten. </w:t>
      </w:r>
    </w:p>
    <w:p>
      <w:pPr>
        <w:pStyle w:val="0"/>
        <w:suppressAutoHyphens w:val="false"/>
        <w:rPr>
          <w:rStyle w:val="1"/>
        </w:rPr>
      </w:pPr>
      <w:r>
        <w:rPr>
          <w:rStyle w:val="1"/>
        </w:rPr>
        <w:t xml:space="preserve">Iruñean, 2023ko urtarrilaren 11n</w:t>
      </w:r>
    </w:p>
    <w:p>
      <w:pPr>
        <w:pStyle w:val="0"/>
        <w:suppressAutoHyphens w:val="false"/>
        <w:rPr>
          <w:rStyle w:val="1"/>
        </w:rPr>
      </w:pPr>
      <w:r>
        <w:rPr>
          <w:rStyle w:val="1"/>
        </w:rPr>
        <w:t xml:space="preserve">Foru parlamentariak: Javier García Jiménez, Isabel Aramburu Bergua, Patricia Perales Hurtado,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