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16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ampliación de las aulas alternativas de Remontival hasta los 21 años, formulada por la Ilma. Sra. D.ª Bakartxo Ruiz Jaso.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16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G.P. EH Bildu Nafarroa, al amparo de lo dispuesto en el reglamento de la Cámara, presenta la siguiente pregunta al Gobierno de Navarra para su respuesta por escrito.</w:t>
      </w:r>
    </w:p>
    <w:p>
      <w:pPr>
        <w:pStyle w:val="0"/>
        <w:suppressAutoHyphens w:val="false"/>
        <w:rPr>
          <w:rStyle w:val="1"/>
        </w:rPr>
      </w:pPr>
      <w:r>
        <w:rPr>
          <w:rStyle w:val="1"/>
        </w:rPr>
        <w:t xml:space="preserve">En febrero de 2020 la Comisión de Educación del Parlamento de Navarra visitó el Colegio Público Remontival, de Estella-Lizarra, para conocer la situación en la que se encontraban las aulas alternativas y estudiar una posible ampliación para abarcar a alumnado de hasta 21 años.</w:t>
      </w:r>
    </w:p>
    <w:p>
      <w:pPr>
        <w:pStyle w:val="0"/>
        <w:suppressAutoHyphens w:val="false"/>
        <w:rPr>
          <w:rStyle w:val="1"/>
          <w:spacing w:val="-1.919"/>
        </w:rPr>
      </w:pPr>
      <w:r>
        <w:rPr>
          <w:rStyle w:val="1"/>
          <w:spacing w:val="-1.919"/>
        </w:rPr>
        <w:t xml:space="preserve">Las aulas alternativas de Remontival son el centro de referencia de estas características para toda la Merindad de Tierra Estella. Actualmente solo ofrecen la posibilidad de estancia hasta los 16 años. Una vez superada esa edad el alumnado tiene que desplazarse hasta Iruña o Tudela, lo cual supone un inconveniente para un alumnado acostumbrado a un entorno cercano y de confianza.</w:t>
      </w:r>
    </w:p>
    <w:p>
      <w:pPr>
        <w:pStyle w:val="0"/>
        <w:suppressAutoHyphens w:val="false"/>
        <w:rPr>
          <w:rStyle w:val="1"/>
        </w:rPr>
      </w:pPr>
      <w:r>
        <w:rPr>
          <w:rStyle w:val="1"/>
        </w:rPr>
        <w:t xml:space="preserve">En junio de 2020 se aprobó por unanimidad en la Comisión de Educación una resolución que instaba al Departamento de Educación a que “habilite y acondicione los espacios necesarios en las instalaciones de Remontival para atender hasta los 21 años al alumnado con necesidades especiales de la comarca”.</w:t>
      </w:r>
    </w:p>
    <w:p>
      <w:pPr>
        <w:pStyle w:val="0"/>
        <w:suppressAutoHyphens w:val="false"/>
        <w:rPr>
          <w:rStyle w:val="1"/>
        </w:rPr>
      </w:pPr>
      <w:r>
        <w:rPr>
          <w:rStyle w:val="1"/>
        </w:rPr>
        <w:t xml:space="preserve">Por todo ello se formulan las siguientes preguntas para su respuesta por escrito:</w:t>
      </w:r>
    </w:p>
    <w:p>
      <w:pPr>
        <w:pStyle w:val="0"/>
        <w:suppressAutoHyphens w:val="false"/>
        <w:rPr>
          <w:rStyle w:val="1"/>
        </w:rPr>
      </w:pPr>
      <w:r>
        <w:rPr>
          <w:rStyle w:val="1"/>
        </w:rPr>
        <w:t xml:space="preserve">1 - ¿Qué trámites se han realizado hasta la fecha para, tal y como afirmaba la resolución aprobada en la Comisión de Educación, se amplíen las aulas alternativas de Remontival hasta los 21 años?</w:t>
      </w:r>
    </w:p>
    <w:p>
      <w:pPr>
        <w:pStyle w:val="0"/>
        <w:suppressAutoHyphens w:val="false"/>
        <w:rPr>
          <w:rStyle w:val="1"/>
        </w:rPr>
      </w:pPr>
      <w:r>
        <w:rPr>
          <w:rStyle w:val="1"/>
        </w:rPr>
        <w:t xml:space="preserve">2 - ¿Qué previsiones hay en tomo a estas aulas para el próximo curso 2023-2024?</w:t>
      </w:r>
    </w:p>
    <w:p>
      <w:pPr>
        <w:pStyle w:val="0"/>
        <w:suppressAutoHyphens w:val="false"/>
        <w:rPr>
          <w:rStyle w:val="1"/>
        </w:rPr>
      </w:pPr>
      <w:r>
        <w:rPr>
          <w:rStyle w:val="1"/>
        </w:rPr>
        <w:t xml:space="preserve">Iruñea, 12 de enero de 2023</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