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2 de febrero de 2023, acordó tomar en consideración la proposición de Ley Foral de modificación de la Ley Foral 11/2000, de 16 de noviembre, de Sanidad Animal de Navarra, presentada por los G.P. Partido Socialista de Navarra y Geroa Bai y la A.P.F. de Podemos Ahal Dugu Navarra y publicada en el Boletín Oficial del Parlamento de Navarra núm. 6, de 17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