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2023ko otsailaren 2an egindako bileran, ezetsi egin du Euskarari buruzko abenduaren 15eko 18/1986 Foru Legearen 5.b) artikulua aldatzeko Foru Lege proposamena.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argitara dadin agintzen da.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