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Gobierno de Navarra a constituir en el plazo de un mes la comisión negociadora del primer convenio colectivo de empresas públicas del Gobierno de Navarra agrupadas en CPEN, aprobada por la Comisión de Economía y Hacienda del Parlamento de Navarra en sesión celebrada el día 21 de marzo de 2023, cuyo texto se inserta a continuación:</w:t>
      </w:r>
    </w:p>
    <w:p>
      <w:pPr>
        <w:pStyle w:val="0"/>
        <w:suppressAutoHyphens w:val="false"/>
        <w:rPr>
          <w:rStyle w:val="1"/>
        </w:rPr>
      </w:pPr>
      <w:r>
        <w:rPr>
          <w:rStyle w:val="1"/>
        </w:rPr>
        <w:t xml:space="preserve">“El Parlamento de Navarra insta al Gobierno de Navarra a constituir, en el plazo de un mes, la comisión negociadora del primer convenio colectivo de empresas públicas del Gobierno de Navarra agrupadas en CPEN”.</w:t>
      </w:r>
    </w:p>
    <w:p>
      <w:pPr>
        <w:pStyle w:val="0"/>
        <w:suppressAutoHyphens w:val="false"/>
        <w:rPr>
          <w:rStyle w:val="1"/>
        </w:rPr>
      </w:pPr>
      <w:r>
        <w:rPr>
          <w:rStyle w:val="1"/>
        </w:rPr>
        <w:t xml:space="preserve">Pamplona, 21 de marzo de 2023</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