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el Parlamento de Navarra denuncia la represión por parte de las fuerzas armadas de Perú que está viviendo el pueblo peruano, aprobada por la Comisión de Convivencia y Solidaridad Internacional del Parlamento de Navarra en sesión celebrada el día 22 de marzo de 2023, cuyo texto se inserta a continuación:</w:t>
      </w:r>
    </w:p>
    <w:p>
      <w:pPr>
        <w:pStyle w:val="0"/>
        <w:suppressAutoHyphens w:val="false"/>
        <w:rPr>
          <w:rStyle w:val="1"/>
        </w:rPr>
      </w:pPr>
      <w:r>
        <w:rPr>
          <w:rStyle w:val="1"/>
        </w:rPr>
        <w:t xml:space="preserve">“El Parlamento de Navarra:</w:t>
      </w:r>
    </w:p>
    <w:p>
      <w:pPr>
        <w:pStyle w:val="0"/>
        <w:suppressAutoHyphens w:val="false"/>
        <w:rPr>
          <w:rStyle w:val="1"/>
        </w:rPr>
      </w:pPr>
      <w:r>
        <w:rPr>
          <w:rStyle w:val="1"/>
        </w:rPr>
        <w:t xml:space="preserve">1. Denuncia la represión que está viviendo el pueblo peruano por parte de las fuerzas armadas de Perú.</w:t>
      </w:r>
    </w:p>
    <w:p>
      <w:pPr>
        <w:pStyle w:val="0"/>
        <w:suppressAutoHyphens w:val="false"/>
        <w:rPr>
          <w:rStyle w:val="1"/>
        </w:rPr>
      </w:pPr>
      <w:r>
        <w:rPr>
          <w:rStyle w:val="1"/>
        </w:rPr>
        <w:t xml:space="preserve">2. Hace un llamamiento a la comunidad internacional a que intercedan para garantizar la protección de los derechos de los detenidos, a los cuales no les asiste el derecho de defensa.</w:t>
      </w:r>
    </w:p>
    <w:p>
      <w:pPr>
        <w:pStyle w:val="0"/>
        <w:suppressAutoHyphens w:val="false"/>
        <w:rPr>
          <w:rStyle w:val="1"/>
        </w:rPr>
      </w:pPr>
      <w:r>
        <w:rPr>
          <w:rStyle w:val="1"/>
        </w:rPr>
        <w:t xml:space="preserve">3. Insta al Gobierno de España a dejar de ser cómplice de esta dictadura, paralizando el envío de armas de guerra y material represivo que actualmente recibe el gobierno de facto y con el cual se viene reprimiendo a la ciudadanía que sale a las calles a manifestar su disconformidad.</w:t>
      </w:r>
    </w:p>
    <w:p>
      <w:pPr>
        <w:pStyle w:val="0"/>
        <w:suppressAutoHyphens w:val="false"/>
        <w:rPr>
          <w:rStyle w:val="1"/>
        </w:rPr>
      </w:pPr>
      <w:r>
        <w:rPr>
          <w:rStyle w:val="1"/>
        </w:rPr>
        <w:t xml:space="preserve">4. Insta a que el gobierno de facto genere mecanismos de diálogo con dirigentes sindicales, campesinos, indígenas, estudiantiles y demás movimientos sociales.</w:t>
      </w:r>
    </w:p>
    <w:p>
      <w:pPr>
        <w:pStyle w:val="0"/>
        <w:suppressAutoHyphens w:val="false"/>
        <w:rPr>
          <w:rStyle w:val="1"/>
        </w:rPr>
      </w:pPr>
      <w:r>
        <w:rPr>
          <w:rStyle w:val="1"/>
        </w:rPr>
        <w:t xml:space="preserve">5. Insta a destinar recursos de cooperación al desarrollo, ayuda humanitaria para apoyar a las víctimas y a sus familias. También que se apoye a las organizaciones que están realizando esta labor en nuestros territorios para garantizar se denuncie toda esta masacre.</w:t>
      </w:r>
    </w:p>
    <w:p>
      <w:pPr>
        <w:pStyle w:val="0"/>
        <w:suppressAutoHyphens w:val="false"/>
        <w:rPr>
          <w:rStyle w:val="1"/>
        </w:rPr>
      </w:pPr>
      <w:r>
        <w:rPr>
          <w:rStyle w:val="1"/>
        </w:rPr>
        <w:t xml:space="preserve">6. Insta a promover comisiones de personas observadoras nacionales e internacionales para vivir in situ y conocer la actual situación que vive el Perú.</w:t>
      </w:r>
    </w:p>
    <w:p>
      <w:pPr>
        <w:pStyle w:val="0"/>
        <w:suppressAutoHyphens w:val="false"/>
        <w:rPr>
          <w:rStyle w:val="1"/>
        </w:rPr>
      </w:pPr>
      <w:r>
        <w:rPr>
          <w:rStyle w:val="1"/>
        </w:rPr>
        <w:t xml:space="preserve">7. Insta a facilitar el acompañamiento a un proceso de nuevas elecciones transparentes.</w:t>
      </w:r>
    </w:p>
    <w:p>
      <w:pPr>
        <w:pStyle w:val="0"/>
        <w:suppressAutoHyphens w:val="false"/>
        <w:rPr>
          <w:rStyle w:val="1"/>
        </w:rPr>
      </w:pPr>
      <w:r>
        <w:rPr>
          <w:rStyle w:val="1"/>
        </w:rPr>
        <w:t xml:space="preserve">8. Apela a la justicia social, la defensa de los Derechos Humanos y los valores democráticos que toda sociedad merece y anhela. Por eso, recurriremos a las instancias de justicia internacional, a los poderes de gobierno, a los movimientos sociales y a la sociedad civil a pronunciarse en contra de esta represión y masacre”.</w:t>
      </w:r>
    </w:p>
    <w:p>
      <w:pPr>
        <w:pStyle w:val="0"/>
        <w:suppressAutoHyphens w:val="false"/>
        <w:rPr>
          <w:rStyle w:val="1"/>
        </w:rPr>
      </w:pPr>
      <w:r>
        <w:rPr>
          <w:rStyle w:val="1"/>
        </w:rPr>
        <w:t xml:space="preserve">Pamplona, 23 de marzo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