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EA5D" w14:textId="67C8773F" w:rsidR="00114F3A" w:rsidRDefault="00114F3A" w:rsidP="00114F3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/>
        </w:rPr>
        <w:t xml:space="preserve">Nafarroako Gorteetako kide den eta Navarra Suma (NA+) talde parlamentarioari atxikita dagoen foru parlamentari Jorge Esparza Garrido jaunak informazio eskaera egin du </w:t>
      </w:r>
      <w:r>
        <w:t xml:space="preserve">Salhaketa Nafarroak Barañaingo pisu batean presoak gizarteratzeko bultzatzen duen programa psiko-hezkuntzakoak auzoen artean sorrarazitako eragozpenei</w:t>
      </w:r>
      <w:r>
        <w:rPr>
          <w:rFonts w:ascii="CIDFont+F2" w:hAnsi="CIDFont+F2"/>
        </w:rPr>
        <w:t xml:space="preserve"> buruz (10-22/ PES-00354). Hona hemen Nafarroako Gobernuko Migrazio Politiketako eta Justiziako kontseilariak ematen duen informazioa:</w:t>
      </w:r>
    </w:p>
    <w:p w14:paraId="438AC734" w14:textId="77777777" w:rsidR="00114F3A" w:rsidRDefault="00114F3A" w:rsidP="00114F3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/>
        </w:rPr>
        <w:t xml:space="preserve">Dokumentu hau erantsi dugu:</w:t>
      </w:r>
    </w:p>
    <w:p w14:paraId="3E08F26D" w14:textId="77777777" w:rsidR="00114F3A" w:rsidRDefault="00114F3A" w:rsidP="00114F3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/>
        </w:rPr>
        <w:t xml:space="preserve">PES-00354 001 EXPEDIENTE A</w:t>
      </w:r>
    </w:p>
    <w:p w14:paraId="784925F2" w14:textId="77777777" w:rsidR="00114F3A" w:rsidRDefault="00114F3A" w:rsidP="00114F3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/>
        </w:rPr>
        <w:t xml:space="preserve">PES-00354 002 EXPEDIENTE B</w:t>
      </w:r>
    </w:p>
    <w:p w14:paraId="2941B9C3" w14:textId="77777777" w:rsidR="00114F3A" w:rsidRDefault="00114F3A" w:rsidP="00114F3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/>
        </w:rPr>
        <w:t xml:space="preserve">Hori guztia jakinarazten dut, Nafarroako Parlamentuko Erregelamenduaren 14. artikuluan</w:t>
      </w:r>
    </w:p>
    <w:p w14:paraId="598049A0" w14:textId="77777777" w:rsidR="00114F3A" w:rsidRDefault="00114F3A" w:rsidP="00114F3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/>
        </w:rPr>
        <w:t xml:space="preserve">ezarritakoa betez.</w:t>
      </w:r>
    </w:p>
    <w:p w14:paraId="474A901F" w14:textId="64710BA5" w:rsidR="00114F3A" w:rsidRDefault="00114F3A" w:rsidP="00114F3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/>
        </w:rPr>
        <w:t xml:space="preserve">Iruñean, 2023ko urtarrilaren 10ean</w:t>
      </w:r>
    </w:p>
    <w:p w14:paraId="5FD8B745" w14:textId="1093AD5E" w:rsidR="00114F3A" w:rsidRDefault="00114F3A" w:rsidP="00114F3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/>
        </w:rPr>
        <w:t xml:space="preserve">Migrazio Politiketako eta Justiziako kontseilaria:</w:t>
      </w:r>
      <w:r>
        <w:rPr>
          <w:rFonts w:ascii="CIDFont+F2" w:hAnsi="CIDFont+F2"/>
        </w:rPr>
        <w:t xml:space="preserve"> </w:t>
      </w:r>
      <w:r>
        <w:rPr>
          <w:rFonts w:ascii="CIDFont+F2" w:hAnsi="CIDFont+F2"/>
        </w:rPr>
        <w:t xml:space="preserve">Eduardo Santos Itoiz</w:t>
      </w:r>
    </w:p>
    <w:p w14:paraId="3143DA56" w14:textId="147A1A0D" w:rsidR="00271672" w:rsidRPr="00271672" w:rsidRDefault="00271672" w:rsidP="00271672">
      <w:pPr>
        <w:spacing w:after="0" w:line="240" w:lineRule="auto"/>
        <w:rPr>
          <w:sz w:val="24"/>
          <w:szCs w:val="24"/>
          <w:rFonts w:ascii="Times New (W1)" w:eastAsia="Times New Roman" w:hAnsi="Times New (W1)" w:cs="Times New Roman"/>
        </w:rPr>
      </w:pPr>
      <w:r>
        <w:rPr>
          <w:sz w:val="24"/>
          <w:rFonts w:ascii="Times New (W1)" w:hAnsi="Times New (W1)"/>
        </w:rPr>
        <w:t xml:space="preserve">(Oharra:</w:t>
      </w:r>
      <w:r>
        <w:rPr>
          <w:sz w:val="24"/>
          <w:rFonts w:ascii="Times New (W1)" w:hAnsi="Times New (W1)"/>
        </w:rPr>
        <w:t xml:space="preserve"> </w:t>
      </w:r>
      <w:r>
        <w:rPr>
          <w:sz w:val="24"/>
          <w:rFonts w:ascii="Times New Roman" w:hAnsi="Times New Roman"/>
        </w:rPr>
        <w:t xml:space="preserve">Aipatutako eranskinak eskuragarri dituzte foru parlamentariek,</w:t>
      </w:r>
      <w:r>
        <w:rPr>
          <w:sz w:val="24"/>
          <w:rFonts w:ascii="Times New (W1)" w:hAnsi="Times New (W1)"/>
        </w:rPr>
        <w:t xml:space="preserve"> parlamentu-kudeaketarako Ágora sisteman).</w:t>
      </w:r>
    </w:p>
    <w:p w14:paraId="0C6E9DD5" w14:textId="77777777" w:rsidR="00271672" w:rsidRPr="00114F3A" w:rsidRDefault="00271672" w:rsidP="00114F3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lang w:val="es-ES"/>
        </w:rPr>
      </w:pPr>
    </w:p>
    <w:sectPr w:rsidR="00271672" w:rsidRPr="00114F3A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3A"/>
    <w:rsid w:val="00114F3A"/>
    <w:rsid w:val="00271672"/>
    <w:rsid w:val="00D24D98"/>
    <w:rsid w:val="00DB02D8"/>
    <w:rsid w:val="00E5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5582"/>
  <w15:chartTrackingRefBased/>
  <w15:docId w15:val="{C91868BB-DED1-4B14-A560-B7ABECFD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2023-01-10T12:49:00Z</dcterms:created>
  <dcterms:modified xsi:type="dcterms:W3CDTF">2023-01-10T15:38:00Z</dcterms:modified>
</cp:coreProperties>
</file>