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04750" w14:textId="33BE5B48" w:rsidR="004963BF" w:rsidRDefault="00134CBC" w:rsidP="00134CBC">
      <w:r>
        <w:t xml:space="preserve">En relación </w:t>
      </w:r>
      <w:r w:rsidR="004963BF">
        <w:t>con</w:t>
      </w:r>
      <w:r>
        <w:t xml:space="preserve"> </w:t>
      </w:r>
      <w:r w:rsidR="0094164C">
        <w:t xml:space="preserve">la </w:t>
      </w:r>
      <w:r>
        <w:t xml:space="preserve">pregunta escrita 10-23-00023, presentada por el Grupo Parlamentario Navarra Suma, el Consejero de Educación </w:t>
      </w:r>
      <w:r w:rsidR="0094164C">
        <w:t>informa:</w:t>
      </w:r>
    </w:p>
    <w:p w14:paraId="537F91BD" w14:textId="77777777" w:rsidR="004963BF" w:rsidRDefault="00134CBC" w:rsidP="00134CBC">
      <w:r>
        <w:t xml:space="preserve">El Departamento de Educación inicia el procedimiento para la eliminación de todo tipo de pintadas vandálicas una vez tiene noticia de los desperfectos. Esta actuación de urgencia también se llevó a cabo en el caso de la pintada a la que hace referencia la pregunta. </w:t>
      </w:r>
    </w:p>
    <w:p w14:paraId="01F8337F" w14:textId="77777777" w:rsidR="004963BF" w:rsidRDefault="00134CBC" w:rsidP="00134CBC">
      <w:r>
        <w:t xml:space="preserve">El 9 de enero el centro educativo advirtió la presencia de las pintadas, a la vuelta de las vacaciones escolares, con la inscripción "U28 lruñara". El mismo centro educativo presentó denuncia ante la Policía Municipal de Pamplona e inició el procedimiento para su sustitución encargando la pantalla a la empresa proveedora del luminoso. </w:t>
      </w:r>
    </w:p>
    <w:p w14:paraId="7F9B8DBC" w14:textId="77777777" w:rsidR="004963BF" w:rsidRDefault="00134CBC" w:rsidP="00134CBC">
      <w:r>
        <w:t xml:space="preserve">El 24 de enero, el centro educativo confirmó al Departamento de Educación la sustitución del cartel. </w:t>
      </w:r>
    </w:p>
    <w:p w14:paraId="51112EA9" w14:textId="6EF39699" w:rsidR="004963BF" w:rsidRDefault="00134CBC" w:rsidP="00134CBC">
      <w:r>
        <w:t xml:space="preserve">En Pamplona, a 17 de febrero de 2023 </w:t>
      </w:r>
    </w:p>
    <w:p w14:paraId="66264385" w14:textId="54BC042C" w:rsidR="004963BF" w:rsidRDefault="00BF054C" w:rsidP="00134CBC">
      <w:r>
        <w:t xml:space="preserve">El Consejero de Educación: </w:t>
      </w:r>
      <w:r w:rsidR="00134CBC">
        <w:t xml:space="preserve">Carlos Gimeno Gurpegui </w:t>
      </w:r>
    </w:p>
    <w:sectPr w:rsidR="004963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CBC"/>
    <w:rsid w:val="00134CBC"/>
    <w:rsid w:val="00353AA7"/>
    <w:rsid w:val="003C1B1F"/>
    <w:rsid w:val="004963BF"/>
    <w:rsid w:val="00570110"/>
    <w:rsid w:val="008C5732"/>
    <w:rsid w:val="0094164C"/>
    <w:rsid w:val="00956302"/>
    <w:rsid w:val="00B065BA"/>
    <w:rsid w:val="00BF054C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B35CF"/>
  <w15:chartTrackingRefBased/>
  <w15:docId w15:val="{C0E9B036-C4E6-463A-BFFE-02CCF433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789</Characters>
  <Application>Microsoft Office Word</Application>
  <DocSecurity>0</DocSecurity>
  <Lines>6</Lines>
  <Paragraphs>1</Paragraphs>
  <ScaleCrop>false</ScaleCrop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7</cp:revision>
  <dcterms:created xsi:type="dcterms:W3CDTF">2023-02-20T10:14:00Z</dcterms:created>
  <dcterms:modified xsi:type="dcterms:W3CDTF">2023-05-09T12:32:00Z</dcterms:modified>
</cp:coreProperties>
</file>