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B138" w14:textId="78A4DF3D" w:rsidR="00217BB1" w:rsidRPr="00217BB1" w:rsidRDefault="00217BB1" w:rsidP="00BA71F4">
      <w:pPr>
        <w:pStyle w:val="Style"/>
        <w:spacing w:before="100" w:beforeAutospacing="1" w:after="200" w:line="276" w:lineRule="auto"/>
        <w:jc w:val="both"/>
        <w:textAlignment w:val="baseline"/>
        <w:rPr>
          <w:rFonts w:ascii="Calibri" w:eastAsia="Arial" w:hAnsi="Calibri" w:cs="Calibri"/>
          <w:bCs/>
          <w:w w:val="108"/>
          <w:sz w:val="22"/>
          <w:szCs w:val="22"/>
        </w:rPr>
      </w:pPr>
      <w:r w:rsidRPr="00217BB1">
        <w:rPr>
          <w:rFonts w:ascii="Calibri" w:eastAsia="Arial" w:hAnsi="Calibri" w:cs="Calibri"/>
          <w:bCs/>
          <w:w w:val="108"/>
          <w:sz w:val="22"/>
          <w:szCs w:val="22"/>
        </w:rPr>
        <w:t>23POR-149</w:t>
      </w:r>
    </w:p>
    <w:p w14:paraId="7EF5B681" w14:textId="07B5A128" w:rsidR="00217BB1" w:rsidRPr="00217BB1" w:rsidRDefault="00AF29D1" w:rsidP="00BA71F4">
      <w:pPr>
        <w:pStyle w:val="Style"/>
        <w:spacing w:before="100" w:beforeAutospacing="1" w:after="200" w:line="276" w:lineRule="auto"/>
        <w:jc w:val="both"/>
        <w:textAlignment w:val="baseline"/>
        <w:rPr>
          <w:rFonts w:ascii="Calibri" w:hAnsi="Calibri" w:cs="Calibri"/>
          <w:bCs/>
          <w:sz w:val="22"/>
          <w:szCs w:val="22"/>
        </w:rPr>
      </w:pPr>
      <w:r w:rsidRPr="00217BB1">
        <w:rPr>
          <w:rFonts w:ascii="Calibri" w:eastAsia="Arial" w:hAnsi="Calibri" w:cs="Calibri"/>
          <w:bCs/>
          <w:sz w:val="22"/>
          <w:szCs w:val="22"/>
        </w:rPr>
        <w:t xml:space="preserve">Inmaculada </w:t>
      </w:r>
      <w:proofErr w:type="spellStart"/>
      <w:r w:rsidR="004E2286">
        <w:rPr>
          <w:rFonts w:ascii="Calibri" w:eastAsia="Arial" w:hAnsi="Calibri" w:cs="Calibri"/>
          <w:bCs/>
          <w:sz w:val="22"/>
          <w:szCs w:val="22"/>
        </w:rPr>
        <w:t>J</w:t>
      </w:r>
      <w:r w:rsidRPr="00217BB1">
        <w:rPr>
          <w:rFonts w:ascii="Calibri" w:eastAsia="Arial" w:hAnsi="Calibri" w:cs="Calibri"/>
          <w:bCs/>
          <w:sz w:val="22"/>
          <w:szCs w:val="22"/>
        </w:rPr>
        <w:t>urío</w:t>
      </w:r>
      <w:proofErr w:type="spellEnd"/>
      <w:r w:rsidRPr="00217BB1">
        <w:rPr>
          <w:rFonts w:ascii="Calibri" w:eastAsia="Arial" w:hAnsi="Calibri" w:cs="Calibri"/>
          <w:bCs/>
          <w:sz w:val="22"/>
          <w:szCs w:val="22"/>
        </w:rPr>
        <w:t xml:space="preserve"> Macaya, adscrita al Grupo Parlamentario Partido Socialista de Navarra, al amparo de lo establecido en el Reglamento de la Cámara, formula al consejero de Educación para su contestación en Pleno, la siguiente </w:t>
      </w:r>
      <w:r w:rsidR="00217BB1" w:rsidRPr="00217BB1">
        <w:rPr>
          <w:rFonts w:ascii="Calibri" w:eastAsia="Arial" w:hAnsi="Calibri" w:cs="Calibri"/>
          <w:bCs/>
          <w:sz w:val="22"/>
          <w:szCs w:val="22"/>
        </w:rPr>
        <w:t>pregunta oral</w:t>
      </w:r>
      <w:r w:rsidR="005B03A1">
        <w:rPr>
          <w:rFonts w:ascii="Calibri" w:eastAsia="Arial" w:hAnsi="Calibri" w:cs="Calibri"/>
          <w:bCs/>
          <w:sz w:val="22"/>
          <w:szCs w:val="22"/>
        </w:rPr>
        <w:t>:</w:t>
      </w:r>
      <w:r w:rsidR="00217BB1" w:rsidRPr="00217BB1">
        <w:rPr>
          <w:rFonts w:ascii="Calibri" w:eastAsia="Arial" w:hAnsi="Calibri" w:cs="Calibri"/>
          <w:bCs/>
          <w:sz w:val="22"/>
          <w:szCs w:val="22"/>
        </w:rPr>
        <w:t xml:space="preserve"> </w:t>
      </w:r>
    </w:p>
    <w:p w14:paraId="217FB2E4" w14:textId="664B3A2A" w:rsidR="00217BB1" w:rsidRPr="00217BB1" w:rsidRDefault="00217BB1" w:rsidP="00BA71F4">
      <w:pPr>
        <w:pStyle w:val="Style"/>
        <w:spacing w:before="100" w:beforeAutospacing="1" w:after="200" w:line="276" w:lineRule="auto"/>
        <w:ind w:right="34"/>
        <w:jc w:val="both"/>
        <w:textAlignment w:val="baseline"/>
        <w:rPr>
          <w:rFonts w:ascii="Calibri" w:hAnsi="Calibri" w:cs="Calibri"/>
          <w:bCs/>
          <w:sz w:val="22"/>
          <w:szCs w:val="22"/>
        </w:rPr>
      </w:pPr>
      <w:r>
        <w:rPr>
          <w:rFonts w:ascii="Calibri" w:eastAsia="Arial" w:hAnsi="Calibri" w:cs="Calibri"/>
          <w:bCs/>
          <w:sz w:val="22"/>
          <w:szCs w:val="22"/>
        </w:rPr>
        <w:t>E</w:t>
      </w:r>
      <w:r w:rsidRPr="00217BB1">
        <w:rPr>
          <w:rFonts w:ascii="Calibri" w:eastAsia="Arial" w:hAnsi="Calibri" w:cs="Calibri"/>
          <w:bCs/>
          <w:sz w:val="22"/>
          <w:szCs w:val="22"/>
        </w:rPr>
        <w:t>xposición de motivos</w:t>
      </w:r>
      <w:r w:rsidR="00AF29D1">
        <w:rPr>
          <w:rFonts w:ascii="Calibri" w:eastAsia="Arial" w:hAnsi="Calibri" w:cs="Calibri"/>
          <w:bCs/>
          <w:sz w:val="22"/>
          <w:szCs w:val="22"/>
        </w:rPr>
        <w:t>.</w:t>
      </w:r>
      <w:r w:rsidRPr="00217BB1">
        <w:rPr>
          <w:rFonts w:ascii="Calibri" w:eastAsia="Arial" w:hAnsi="Calibri" w:cs="Calibri"/>
          <w:bCs/>
          <w:sz w:val="22"/>
          <w:szCs w:val="22"/>
        </w:rPr>
        <w:t xml:space="preserve"> </w:t>
      </w:r>
    </w:p>
    <w:p w14:paraId="0FE98935" w14:textId="423AB874" w:rsidR="00217BB1" w:rsidRPr="00217BB1" w:rsidRDefault="00AF29D1" w:rsidP="00CF4395">
      <w:pPr>
        <w:pStyle w:val="Style"/>
        <w:spacing w:before="100" w:beforeAutospacing="1" w:after="200" w:line="276" w:lineRule="auto"/>
        <w:ind w:left="10" w:right="29"/>
        <w:jc w:val="both"/>
        <w:textAlignment w:val="baseline"/>
        <w:rPr>
          <w:rFonts w:ascii="Calibri" w:hAnsi="Calibri" w:cs="Calibri"/>
          <w:bCs/>
          <w:sz w:val="22"/>
          <w:szCs w:val="22"/>
        </w:rPr>
      </w:pPr>
      <w:r w:rsidRPr="00217BB1">
        <w:rPr>
          <w:rFonts w:ascii="Calibri" w:eastAsia="Arial" w:hAnsi="Calibri" w:cs="Calibri"/>
          <w:bCs/>
          <w:sz w:val="22"/>
          <w:szCs w:val="22"/>
        </w:rPr>
        <w:t xml:space="preserve">Ante la decisión del Tribunal Superior de Justicia de Navarra (TSJN) de desestimar el recurso presentado por el colegio </w:t>
      </w:r>
      <w:proofErr w:type="spellStart"/>
      <w:r w:rsidRPr="00217BB1">
        <w:rPr>
          <w:rFonts w:ascii="Calibri" w:eastAsia="Arial" w:hAnsi="Calibri" w:cs="Calibri"/>
          <w:bCs/>
          <w:sz w:val="22"/>
          <w:szCs w:val="22"/>
        </w:rPr>
        <w:t>lrabia-lzaga</w:t>
      </w:r>
      <w:proofErr w:type="spellEnd"/>
      <w:r w:rsidRPr="00217BB1">
        <w:rPr>
          <w:rFonts w:ascii="Calibri" w:eastAsia="Arial" w:hAnsi="Calibri" w:cs="Calibri"/>
          <w:bCs/>
          <w:sz w:val="22"/>
          <w:szCs w:val="22"/>
        </w:rPr>
        <w:t xml:space="preserve"> contra la resolución del Gobierno foral que obliga a los centros concertados a impartir educación mixta en Primaria</w:t>
      </w:r>
      <w:r w:rsidR="00CF4395">
        <w:rPr>
          <w:rFonts w:ascii="Calibri" w:eastAsia="Arial" w:hAnsi="Calibri" w:cs="Calibri"/>
          <w:bCs/>
          <w:sz w:val="22"/>
          <w:szCs w:val="22"/>
        </w:rPr>
        <w:t xml:space="preserve">, </w:t>
      </w:r>
      <w:r w:rsidR="00217BB1">
        <w:rPr>
          <w:rFonts w:ascii="Calibri" w:eastAsia="Arial" w:hAnsi="Calibri" w:cs="Calibri"/>
          <w:bCs/>
          <w:sz w:val="22"/>
          <w:szCs w:val="22"/>
        </w:rPr>
        <w:t>¿q</w:t>
      </w:r>
      <w:r w:rsidRPr="00217BB1">
        <w:rPr>
          <w:rFonts w:ascii="Calibri" w:eastAsia="Arial" w:hAnsi="Calibri" w:cs="Calibri"/>
          <w:bCs/>
          <w:sz w:val="22"/>
          <w:szCs w:val="22"/>
        </w:rPr>
        <w:t xml:space="preserve">ué valoración hace sobre la sentencia dictada por el TSJN relativa a la educación segregada? </w:t>
      </w:r>
    </w:p>
    <w:p w14:paraId="24A6D865" w14:textId="7BDD9E68" w:rsidR="00217BB1" w:rsidRDefault="00AF29D1" w:rsidP="00BA71F4">
      <w:pPr>
        <w:pStyle w:val="Style"/>
        <w:spacing w:before="100" w:beforeAutospacing="1" w:after="200" w:line="276" w:lineRule="auto"/>
        <w:ind w:right="34"/>
        <w:jc w:val="both"/>
        <w:textAlignment w:val="baseline"/>
        <w:rPr>
          <w:rFonts w:ascii="Calibri" w:eastAsia="Arial" w:hAnsi="Calibri" w:cs="Calibri"/>
          <w:bCs/>
          <w:sz w:val="22"/>
          <w:szCs w:val="22"/>
        </w:rPr>
      </w:pPr>
      <w:r w:rsidRPr="00217BB1">
        <w:rPr>
          <w:rFonts w:ascii="Calibri" w:eastAsia="Arial" w:hAnsi="Calibri" w:cs="Calibri"/>
          <w:bCs/>
          <w:sz w:val="22"/>
          <w:szCs w:val="22"/>
        </w:rPr>
        <w:t>Pamplona, a 25 de septiembre de 2023</w:t>
      </w:r>
    </w:p>
    <w:p w14:paraId="37A71D07" w14:textId="14BCCDBD" w:rsidR="00217BB1" w:rsidRPr="00217BB1" w:rsidRDefault="00217BB1" w:rsidP="00BA71F4">
      <w:pPr>
        <w:pStyle w:val="Style"/>
        <w:spacing w:before="100" w:beforeAutospacing="1" w:after="200" w:line="276" w:lineRule="auto"/>
        <w:ind w:right="34"/>
        <w:jc w:val="both"/>
        <w:textAlignment w:val="baseline"/>
        <w:rPr>
          <w:rFonts w:ascii="Calibri" w:hAnsi="Calibri" w:cs="Calibri"/>
          <w:bCs/>
          <w:sz w:val="22"/>
          <w:szCs w:val="22"/>
        </w:rPr>
      </w:pPr>
      <w:r>
        <w:rPr>
          <w:rFonts w:ascii="Calibri" w:eastAsia="Arial" w:hAnsi="Calibri" w:cs="Calibri"/>
          <w:bCs/>
          <w:sz w:val="22"/>
          <w:szCs w:val="22"/>
        </w:rPr>
        <w:t xml:space="preserve">La Parlamentaria Foral: </w:t>
      </w:r>
      <w:r w:rsidRPr="00217BB1">
        <w:rPr>
          <w:rStyle w:val="fontstyle01"/>
          <w:rFonts w:ascii="Calibri" w:hAnsi="Calibri" w:cs="Calibri"/>
          <w:b w:val="0"/>
          <w:bCs w:val="0"/>
          <w:sz w:val="22"/>
          <w:szCs w:val="22"/>
        </w:rPr>
        <w:t xml:space="preserve">Inmaculada </w:t>
      </w:r>
      <w:proofErr w:type="spellStart"/>
      <w:r w:rsidRPr="00217BB1">
        <w:rPr>
          <w:rStyle w:val="fontstyle01"/>
          <w:rFonts w:ascii="Calibri" w:hAnsi="Calibri" w:cs="Calibri"/>
          <w:b w:val="0"/>
          <w:bCs w:val="0"/>
          <w:sz w:val="22"/>
          <w:szCs w:val="22"/>
        </w:rPr>
        <w:t>Jurío</w:t>
      </w:r>
      <w:proofErr w:type="spellEnd"/>
      <w:r w:rsidRPr="00217BB1">
        <w:rPr>
          <w:rStyle w:val="fontstyle01"/>
          <w:rFonts w:ascii="Calibri" w:hAnsi="Calibri" w:cs="Calibri"/>
          <w:b w:val="0"/>
          <w:bCs w:val="0"/>
          <w:sz w:val="22"/>
          <w:szCs w:val="22"/>
        </w:rPr>
        <w:t xml:space="preserve"> Macaya</w:t>
      </w:r>
    </w:p>
    <w:sectPr w:rsidR="00217BB1" w:rsidRPr="00217BB1" w:rsidSect="00217BB1">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C06"/>
    <w:rsid w:val="00217BB1"/>
    <w:rsid w:val="002C3C06"/>
    <w:rsid w:val="004E2286"/>
    <w:rsid w:val="005B03A1"/>
    <w:rsid w:val="00AF29D1"/>
    <w:rsid w:val="00BA71F4"/>
    <w:rsid w:val="00CF4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C89A"/>
  <w15:docId w15:val="{B498F1CA-51B3-4CF6-AEA6-C0E92A8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fontstyle01">
    <w:name w:val="fontstyle01"/>
    <w:basedOn w:val="Fuentedeprrafopredeter"/>
    <w:rsid w:val="00217BB1"/>
    <w:rPr>
      <w:rFonts w:ascii="Tahoma-Bold" w:hAnsi="Tahom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598</Characters>
  <Application>Microsoft Office Word</Application>
  <DocSecurity>0</DocSecurity>
  <Lines>4</Lines>
  <Paragraphs>1</Paragraphs>
  <ScaleCrop>false</ScaleCrop>
  <Company>HP Inc.</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23POR-149</dc:title>
  <dc:creator>informatica</dc:creator>
  <cp:keywords>CreatedByIRIS_Readiris_17.0</cp:keywords>
  <cp:lastModifiedBy>Mauleón, Fernando</cp:lastModifiedBy>
  <cp:revision>7</cp:revision>
  <dcterms:created xsi:type="dcterms:W3CDTF">2023-09-26T06:38:00Z</dcterms:created>
  <dcterms:modified xsi:type="dcterms:W3CDTF">2023-09-28T07:19:00Z</dcterms:modified>
</cp:coreProperties>
</file>