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C212" w14:textId="6F04711E" w:rsidR="00362F21" w:rsidRPr="008A3E3E" w:rsidRDefault="008A3E3E" w:rsidP="008A3E3E">
      <w:pPr>
        <w:pStyle w:val="Style"/>
        <w:spacing w:before="100" w:beforeAutospacing="1" w:after="200" w:line="276" w:lineRule="auto"/>
        <w:ind w:left="247" w:firstLine="708"/>
        <w:jc w:val="both"/>
        <w:rPr>
          <w:rFonts w:ascii="Calibri" w:hAnsi="Calibri" w:cs="Calibri"/>
          <w:sz w:val="22"/>
          <w:szCs w:val="22"/>
        </w:rPr>
      </w:pPr>
      <w:r w:rsidRPr="008A3E3E">
        <w:rPr>
          <w:rFonts w:ascii="Calibri" w:hAnsi="Calibri" w:cs="Calibri"/>
          <w:sz w:val="22"/>
          <w:szCs w:val="22"/>
        </w:rPr>
        <w:t>23POR-153</w:t>
      </w:r>
    </w:p>
    <w:p w14:paraId="64AA4393" w14:textId="3AE6D359" w:rsidR="008A3E3E" w:rsidRPr="008A3E3E" w:rsidRDefault="008A3E3E" w:rsidP="000F2CF1">
      <w:pPr>
        <w:pStyle w:val="Style"/>
        <w:spacing w:before="100" w:beforeAutospacing="1" w:after="200" w:line="276" w:lineRule="auto"/>
        <w:ind w:left="955" w:right="456"/>
        <w:jc w:val="both"/>
        <w:textAlignment w:val="baseline"/>
        <w:rPr>
          <w:rFonts w:ascii="Calibri" w:hAnsi="Calibri" w:cs="Calibri"/>
          <w:sz w:val="22"/>
          <w:szCs w:val="22"/>
        </w:rPr>
      </w:pPr>
      <w:r w:rsidRPr="008A3E3E">
        <w:rPr>
          <w:rFonts w:ascii="Calibri" w:eastAsia="Arial" w:hAnsi="Calibri" w:cs="Calibri"/>
          <w:sz w:val="22"/>
          <w:szCs w:val="22"/>
        </w:rPr>
        <w:t>Don Francisco Javier Trigo Oubiñ</w:t>
      </w:r>
      <w:r>
        <w:rPr>
          <w:rFonts w:ascii="Calibri" w:eastAsia="Arial" w:hAnsi="Calibri" w:cs="Calibri"/>
          <w:sz w:val="22"/>
          <w:szCs w:val="22"/>
        </w:rPr>
        <w:t>a</w:t>
      </w:r>
      <w:r w:rsidRPr="008A3E3E">
        <w:rPr>
          <w:rFonts w:ascii="Calibri" w:eastAsia="Arial" w:hAnsi="Calibri" w:cs="Calibri"/>
          <w:sz w:val="22"/>
          <w:szCs w:val="22"/>
        </w:rPr>
        <w:t>, miembro de las Cortes de Navarra, adscrito al Grupo Parlamentario Unión del Pueblo Navarro (UPN), al amparo de lo dispuesto en el Reglamento de la Cámara, realiza la siguiente pregunta oral a la Consejera de Deporte, Cultura y Turismo del Gobierno de Navarra</w:t>
      </w:r>
      <w:r w:rsidR="000F2CF1">
        <w:rPr>
          <w:rFonts w:ascii="Calibri" w:eastAsia="Arial" w:hAnsi="Calibri" w:cs="Calibri"/>
          <w:sz w:val="22"/>
          <w:szCs w:val="22"/>
        </w:rPr>
        <w:t xml:space="preserve">: </w:t>
      </w:r>
      <w:r w:rsidRPr="008A3E3E">
        <w:rPr>
          <w:rFonts w:ascii="Calibri" w:eastAsia="Arial" w:hAnsi="Calibri" w:cs="Calibri"/>
          <w:sz w:val="22"/>
          <w:szCs w:val="22"/>
        </w:rPr>
        <w:t>¿</w:t>
      </w:r>
      <w:r w:rsidR="000F2CF1">
        <w:rPr>
          <w:rFonts w:ascii="Calibri" w:eastAsia="Arial" w:hAnsi="Calibri" w:cs="Calibri"/>
          <w:sz w:val="22"/>
          <w:szCs w:val="22"/>
        </w:rPr>
        <w:t>c</w:t>
      </w:r>
      <w:r w:rsidRPr="008A3E3E">
        <w:rPr>
          <w:rFonts w:ascii="Calibri" w:eastAsia="Arial" w:hAnsi="Calibri" w:cs="Calibri"/>
          <w:sz w:val="22"/>
          <w:szCs w:val="22"/>
        </w:rPr>
        <w:t xml:space="preserve">uáles son los criterios seguidos por su departamento para no incluir a la deportista Amaia Osaba en la lista de deportistas de Alto Nivel de Navarra? </w:t>
      </w:r>
    </w:p>
    <w:p w14:paraId="53862B6F" w14:textId="77777777" w:rsidR="008A3E3E" w:rsidRDefault="008A3E3E" w:rsidP="008A3E3E">
      <w:pPr>
        <w:pStyle w:val="Style"/>
        <w:spacing w:before="100" w:beforeAutospacing="1" w:after="200" w:line="276" w:lineRule="auto"/>
        <w:ind w:left="247" w:right="1790" w:firstLine="708"/>
        <w:jc w:val="both"/>
        <w:textAlignment w:val="baseline"/>
        <w:rPr>
          <w:rFonts w:ascii="Calibri" w:eastAsia="Arial" w:hAnsi="Calibri" w:cs="Calibri"/>
          <w:sz w:val="22"/>
          <w:szCs w:val="22"/>
        </w:rPr>
      </w:pPr>
      <w:r w:rsidRPr="008A3E3E">
        <w:rPr>
          <w:rFonts w:ascii="Calibri" w:eastAsia="Arial" w:hAnsi="Calibri" w:cs="Calibri"/>
          <w:sz w:val="22"/>
          <w:szCs w:val="22"/>
        </w:rPr>
        <w:t>Pamplona, a 28 de septiembre de 2023</w:t>
      </w:r>
    </w:p>
    <w:p w14:paraId="5AB525B7" w14:textId="7897734A" w:rsidR="00362F21" w:rsidRPr="008A3E3E" w:rsidRDefault="008A3E3E" w:rsidP="008A3E3E">
      <w:pPr>
        <w:pStyle w:val="Style"/>
        <w:spacing w:before="100" w:beforeAutospacing="1" w:after="200" w:line="276" w:lineRule="auto"/>
        <w:ind w:left="247" w:right="1790"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Pr="008A3E3E">
        <w:rPr>
          <w:rFonts w:ascii="Calibri" w:eastAsia="Arial" w:hAnsi="Calibri" w:cs="Calibri"/>
          <w:sz w:val="22"/>
          <w:szCs w:val="22"/>
        </w:rPr>
        <w:t>Francisco Javier Trigo Oubiñ</w:t>
      </w:r>
      <w:r>
        <w:rPr>
          <w:rFonts w:ascii="Calibri" w:eastAsia="Arial" w:hAnsi="Calibri" w:cs="Calibri"/>
          <w:sz w:val="22"/>
          <w:szCs w:val="22"/>
        </w:rPr>
        <w:t>a</w:t>
      </w:r>
      <w:r w:rsidRPr="008A3E3E">
        <w:rPr>
          <w:rFonts w:ascii="Calibri" w:eastAsia="Arial" w:hAnsi="Calibri" w:cs="Calibri"/>
          <w:sz w:val="22"/>
          <w:szCs w:val="22"/>
        </w:rPr>
        <w:t xml:space="preserve"> </w:t>
      </w:r>
    </w:p>
    <w:sectPr w:rsidR="00362F21" w:rsidRPr="008A3E3E" w:rsidSect="008A3E3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F21"/>
    <w:rsid w:val="000F2CF1"/>
    <w:rsid w:val="00362F21"/>
    <w:rsid w:val="008A3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C063"/>
  <w15:docId w15:val="{9A27353B-9603-49BC-A886-AD959235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466</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23POR-153</dc:title>
  <dc:creator>informatica</dc:creator>
  <cp:keywords>CreatedByIRIS_Readiris_17.0</cp:keywords>
  <cp:lastModifiedBy>Mauleón, Fernando</cp:lastModifiedBy>
  <cp:revision>3</cp:revision>
  <dcterms:created xsi:type="dcterms:W3CDTF">2023-09-28T13:02:00Z</dcterms:created>
  <dcterms:modified xsi:type="dcterms:W3CDTF">2023-10-02T08:26:00Z</dcterms:modified>
</cp:coreProperties>
</file>