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5878" w14:textId="77777777" w:rsidR="00642B32" w:rsidRDefault="00642B32">
      <w:pPr>
        <w:pStyle w:val="Style"/>
        <w:spacing w:line="120" w:lineRule="atLeast"/>
        <w:rPr>
          <w:sz w:val="6"/>
          <w:szCs w:val="6"/>
        </w:rPr>
      </w:pPr>
    </w:p>
    <w:p w14:paraId="335668EF" w14:textId="77777777" w:rsidR="001B7DA0" w:rsidRPr="001B7DA0" w:rsidRDefault="00642B32" w:rsidP="001B7DA0">
      <w:pPr>
        <w:pStyle w:val="Style"/>
        <w:spacing w:line="288" w:lineRule="exact"/>
        <w:ind w:left="37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1B7DA0">
        <w:rPr>
          <w:rFonts w:ascii="Calibri" w:eastAsia="Arial" w:hAnsi="Calibri" w:cs="Calibri"/>
          <w:sz w:val="22"/>
          <w:szCs w:val="22"/>
        </w:rPr>
        <w:t>23POR-159</w:t>
      </w:r>
    </w:p>
    <w:p w14:paraId="630C5F54" w14:textId="77777777" w:rsidR="001B7DA0" w:rsidRPr="001B7DA0" w:rsidRDefault="001B7DA0" w:rsidP="001B7DA0">
      <w:pPr>
        <w:pStyle w:val="Style"/>
        <w:spacing w:line="288" w:lineRule="exact"/>
        <w:ind w:left="37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6643ECAB" w14:textId="42C37FA4" w:rsidR="00605766" w:rsidRPr="001B7DA0" w:rsidRDefault="00F856F4" w:rsidP="001B7DA0">
      <w:pPr>
        <w:pStyle w:val="Style"/>
        <w:spacing w:line="288" w:lineRule="exact"/>
        <w:ind w:left="37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1B7DA0">
        <w:rPr>
          <w:rFonts w:ascii="Calibri" w:eastAsia="Arial" w:hAnsi="Calibri" w:cs="Calibri"/>
          <w:sz w:val="22"/>
          <w:szCs w:val="22"/>
        </w:rPr>
        <w:t>Doña Mar</w:t>
      </w:r>
      <w:r w:rsidR="001B7DA0" w:rsidRPr="001B7DA0">
        <w:rPr>
          <w:rFonts w:ascii="Calibri" w:eastAsia="Arial" w:hAnsi="Calibri" w:cs="Calibri"/>
          <w:sz w:val="22"/>
          <w:szCs w:val="22"/>
        </w:rPr>
        <w:t>í</w:t>
      </w:r>
      <w:r w:rsidRPr="001B7DA0">
        <w:rPr>
          <w:rFonts w:ascii="Calibri" w:eastAsia="Arial" w:hAnsi="Calibri" w:cs="Calibri"/>
          <w:sz w:val="22"/>
          <w:szCs w:val="22"/>
        </w:rPr>
        <w:t>a Teresa Nosti Izquierdo, miembro de las Cortes de Navarra, portavoz de la Agrupación Parlamentaria V</w:t>
      </w:r>
      <w:r w:rsidR="001B7DA0" w:rsidRPr="001B7DA0">
        <w:rPr>
          <w:rFonts w:ascii="Calibri" w:eastAsia="Arial" w:hAnsi="Calibri" w:cs="Calibri"/>
          <w:sz w:val="22"/>
          <w:szCs w:val="22"/>
        </w:rPr>
        <w:t>ox</w:t>
      </w:r>
      <w:r w:rsidRPr="001B7DA0">
        <w:rPr>
          <w:rFonts w:ascii="Calibri" w:eastAsia="Arial" w:hAnsi="Calibri" w:cs="Calibri"/>
          <w:sz w:val="22"/>
          <w:szCs w:val="22"/>
        </w:rPr>
        <w:t xml:space="preserve"> Navarra, al amparo de lo dispuesto en el Reglamento de la Cámara, presenta la siguiente pregunta oral dirigida al Consejero de Salud para contestación en </w:t>
      </w:r>
      <w:r w:rsidR="001B7DA0" w:rsidRPr="001B7DA0">
        <w:rPr>
          <w:rFonts w:ascii="Calibri" w:eastAsia="Arial" w:hAnsi="Calibri" w:cs="Calibri"/>
          <w:sz w:val="22"/>
          <w:szCs w:val="22"/>
        </w:rPr>
        <w:t>el Pleno</w:t>
      </w:r>
      <w:r w:rsidRPr="001B7DA0">
        <w:rPr>
          <w:rFonts w:ascii="Calibri" w:eastAsia="Arial" w:hAnsi="Calibri" w:cs="Calibri"/>
          <w:sz w:val="22"/>
          <w:szCs w:val="22"/>
        </w:rPr>
        <w:t xml:space="preserve">: </w:t>
      </w:r>
    </w:p>
    <w:p w14:paraId="14E6B929" w14:textId="52A2549D" w:rsidR="001B7DA0" w:rsidRPr="001B7DA0" w:rsidRDefault="00F856F4" w:rsidP="001B7DA0">
      <w:pPr>
        <w:pStyle w:val="Style"/>
        <w:spacing w:before="311" w:line="274" w:lineRule="exact"/>
        <w:ind w:left="389" w:right="125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1B7DA0">
        <w:rPr>
          <w:rFonts w:ascii="Calibri" w:eastAsia="Arial" w:hAnsi="Calibri" w:cs="Calibri"/>
          <w:bCs/>
          <w:sz w:val="22"/>
          <w:szCs w:val="22"/>
        </w:rPr>
        <w:t>Usted ha dicho que no hay escasez de médicos en Atención Primaria, que era un problema de organización. ¿Como va a llevar a cabo la</w:t>
      </w:r>
      <w:r w:rsidR="009F2DB2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1B7DA0">
        <w:rPr>
          <w:rFonts w:ascii="Calibri" w:eastAsia="Arial" w:hAnsi="Calibri" w:cs="Calibri"/>
          <w:bCs/>
          <w:sz w:val="22"/>
          <w:szCs w:val="22"/>
        </w:rPr>
        <w:t>organización de la Atención Primaria Navarra para que no falten médicos en los Centros de Salud?</w:t>
      </w:r>
    </w:p>
    <w:p w14:paraId="14E37C78" w14:textId="0E354E02" w:rsidR="00642B32" w:rsidRPr="001B7DA0" w:rsidRDefault="00F856F4" w:rsidP="001B7DA0">
      <w:pPr>
        <w:pStyle w:val="Style"/>
        <w:spacing w:before="311" w:line="274" w:lineRule="exact"/>
        <w:ind w:left="389" w:right="125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1B7DA0">
        <w:rPr>
          <w:rFonts w:ascii="Calibri" w:eastAsia="Arial" w:hAnsi="Calibri" w:cs="Calibri"/>
          <w:sz w:val="22"/>
          <w:szCs w:val="22"/>
        </w:rPr>
        <w:t>Pamplona</w:t>
      </w:r>
      <w:r>
        <w:rPr>
          <w:rFonts w:ascii="Calibri" w:eastAsia="Arial" w:hAnsi="Calibri" w:cs="Calibri"/>
          <w:sz w:val="22"/>
          <w:szCs w:val="22"/>
        </w:rPr>
        <w:t>,</w:t>
      </w:r>
      <w:r w:rsidRPr="001B7DA0">
        <w:rPr>
          <w:rFonts w:ascii="Calibri" w:eastAsia="Arial" w:hAnsi="Calibri" w:cs="Calibri"/>
          <w:sz w:val="22"/>
          <w:szCs w:val="22"/>
        </w:rPr>
        <w:t xml:space="preserve"> a 27 de Septiembre de 2023</w:t>
      </w:r>
    </w:p>
    <w:p w14:paraId="1DF3DD06" w14:textId="3D55627F" w:rsidR="00605766" w:rsidRPr="001B7DA0" w:rsidRDefault="001B7DA0" w:rsidP="001B7DA0">
      <w:pPr>
        <w:pStyle w:val="Style"/>
        <w:spacing w:before="311" w:line="274" w:lineRule="exact"/>
        <w:ind w:left="389" w:right="1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B7DA0">
        <w:rPr>
          <w:rFonts w:ascii="Calibri" w:eastAsia="Arial" w:hAnsi="Calibri" w:cs="Calibri"/>
          <w:sz w:val="22"/>
          <w:szCs w:val="22"/>
        </w:rPr>
        <w:t>La Parlamentaria Foral: María Teresa Nosti Izquierdo</w:t>
      </w:r>
    </w:p>
    <w:sectPr w:rsidR="00605766" w:rsidRPr="001B7DA0" w:rsidSect="00642B32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766"/>
    <w:rsid w:val="000C5B21"/>
    <w:rsid w:val="001B7DA0"/>
    <w:rsid w:val="00605766"/>
    <w:rsid w:val="00642B32"/>
    <w:rsid w:val="009F2DB2"/>
    <w:rsid w:val="00F8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EF3E"/>
  <w15:docId w15:val="{C01C9E0B-CBBC-4D16-8C2E-844A73B0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516</Characters>
  <Application>Microsoft Office Word</Application>
  <DocSecurity>0</DocSecurity>
  <Lines>4</Lines>
  <Paragraphs>1</Paragraphs>
  <ScaleCrop>false</ScaleCrop>
  <Company>HP Inc.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23POR-159</dc:title>
  <dc:creator>informatica</dc:creator>
  <cp:keywords>CreatedByIRIS_Readiris_17.0</cp:keywords>
  <cp:lastModifiedBy>Mauleón, Fernando</cp:lastModifiedBy>
  <cp:revision>6</cp:revision>
  <dcterms:created xsi:type="dcterms:W3CDTF">2023-09-29T06:24:00Z</dcterms:created>
  <dcterms:modified xsi:type="dcterms:W3CDTF">2023-09-29T06:44:00Z</dcterms:modified>
</cp:coreProperties>
</file>