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21152" w14:textId="77777777" w:rsidR="000F0E14" w:rsidRPr="000F0E14" w:rsidRDefault="000F0E14" w:rsidP="000F0E14">
      <w:pPr>
        <w:pStyle w:val="Style"/>
        <w:spacing w:before="100" w:beforeAutospacing="1" w:after="200" w:line="276" w:lineRule="auto"/>
        <w:ind w:left="247" w:right="432" w:firstLine="708"/>
        <w:textAlignment w:val="baseline"/>
        <w:rPr>
          <w:rFonts w:ascii="Calibri" w:hAnsi="Calibri" w:cs="Calibri"/>
          <w:bCs/>
          <w:sz w:val="22"/>
          <w:szCs w:val="22"/>
        </w:rPr>
      </w:pPr>
      <w:r w:rsidRPr="000F0E14">
        <w:rPr>
          <w:rFonts w:ascii="Calibri" w:eastAsia="Arial" w:hAnsi="Calibri" w:cs="Calibri"/>
          <w:bCs/>
          <w:sz w:val="22"/>
          <w:szCs w:val="22"/>
        </w:rPr>
        <w:t>23PES-205</w:t>
      </w:r>
    </w:p>
    <w:p w14:paraId="0EE6CE52" w14:textId="77777777" w:rsidR="000F0E14" w:rsidRPr="000F0E14" w:rsidRDefault="00472D56" w:rsidP="000F0E14">
      <w:pPr>
        <w:pStyle w:val="Style"/>
        <w:spacing w:before="100" w:beforeAutospacing="1" w:after="200" w:line="276" w:lineRule="auto"/>
        <w:ind w:left="955" w:right="42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F0E14">
        <w:rPr>
          <w:rFonts w:ascii="Calibri" w:eastAsia="Arial" w:hAnsi="Calibri" w:cs="Calibri"/>
          <w:sz w:val="22"/>
          <w:szCs w:val="22"/>
        </w:rPr>
        <w:t xml:space="preserve">Don Miguel Bujanda Cirauqui, miembro de las Cortes de Navarra, adscrito al Grupo Parlamentario Unión del Pueblo </w:t>
      </w:r>
      <w:r w:rsidRPr="000F0E14">
        <w:rPr>
          <w:rFonts w:ascii="Calibri" w:eastAsia="Arial" w:hAnsi="Calibri" w:cs="Calibri"/>
          <w:sz w:val="22"/>
          <w:szCs w:val="22"/>
        </w:rPr>
        <w:t xml:space="preserve">Navarro (UPN), al amparo de lo dispuesto en el Reglamento de la Cámara, realiza la siguiente pregunta escrita a la Consejera de Cultura, Deporte y Turismo: </w:t>
      </w:r>
    </w:p>
    <w:p w14:paraId="748523AF" w14:textId="4706668B" w:rsidR="000F0E14" w:rsidRPr="000F0E14" w:rsidRDefault="00472D56" w:rsidP="000F0E14">
      <w:pPr>
        <w:pStyle w:val="Style"/>
        <w:spacing w:before="100" w:beforeAutospacing="1" w:after="200" w:line="276" w:lineRule="auto"/>
        <w:ind w:left="950" w:right="42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F0E14">
        <w:rPr>
          <w:rFonts w:ascii="Calibri" w:eastAsia="Arial" w:hAnsi="Calibri" w:cs="Calibri"/>
          <w:sz w:val="22"/>
          <w:szCs w:val="22"/>
        </w:rPr>
        <w:t>¿Cuándo va a tomar medidas el G</w:t>
      </w:r>
      <w:r>
        <w:rPr>
          <w:rFonts w:ascii="Calibri" w:eastAsia="Arial" w:hAnsi="Calibri" w:cs="Calibri"/>
          <w:sz w:val="22"/>
          <w:szCs w:val="22"/>
        </w:rPr>
        <w:t xml:space="preserve">obierno de </w:t>
      </w:r>
      <w:r w:rsidRPr="000F0E14">
        <w:rPr>
          <w:rFonts w:ascii="Calibri" w:eastAsia="Arial" w:hAnsi="Calibri" w:cs="Calibri"/>
          <w:sz w:val="22"/>
          <w:szCs w:val="22"/>
        </w:rPr>
        <w:t>N</w:t>
      </w:r>
      <w:r>
        <w:rPr>
          <w:rFonts w:ascii="Calibri" w:eastAsia="Arial" w:hAnsi="Calibri" w:cs="Calibri"/>
          <w:sz w:val="22"/>
          <w:szCs w:val="22"/>
        </w:rPr>
        <w:t>avarra</w:t>
      </w:r>
      <w:r w:rsidRPr="000F0E14">
        <w:rPr>
          <w:rFonts w:ascii="Calibri" w:eastAsia="Arial" w:hAnsi="Calibri" w:cs="Calibri"/>
          <w:sz w:val="22"/>
          <w:szCs w:val="22"/>
        </w:rPr>
        <w:t xml:space="preserve"> para solucionar el estado de abandono y deterioro al que tiene expuesto su departamento al yacimiento de la presa romana de </w:t>
      </w:r>
      <w:r>
        <w:rPr>
          <w:rFonts w:ascii="Calibri" w:eastAsia="Arial" w:hAnsi="Calibri" w:cs="Calibri"/>
          <w:sz w:val="22"/>
          <w:szCs w:val="22"/>
        </w:rPr>
        <w:t>M</w:t>
      </w:r>
      <w:r w:rsidRPr="000F0E14">
        <w:rPr>
          <w:rFonts w:ascii="Calibri" w:eastAsia="Arial" w:hAnsi="Calibri" w:cs="Calibri"/>
          <w:sz w:val="22"/>
          <w:szCs w:val="22"/>
        </w:rPr>
        <w:t xml:space="preserve">ues? </w:t>
      </w:r>
    </w:p>
    <w:p w14:paraId="137F7AC8" w14:textId="77777777" w:rsidR="000F0E14" w:rsidRDefault="00472D56" w:rsidP="000F0E14">
      <w:pPr>
        <w:pStyle w:val="Style"/>
        <w:spacing w:before="100" w:beforeAutospacing="1" w:after="200" w:line="276" w:lineRule="auto"/>
        <w:ind w:left="242" w:right="432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0F0E14">
        <w:rPr>
          <w:rFonts w:ascii="Calibri" w:eastAsia="Arial" w:hAnsi="Calibri" w:cs="Calibri"/>
          <w:sz w:val="22"/>
          <w:szCs w:val="22"/>
        </w:rPr>
        <w:t>Pamplona, a 16 de noviembre de 2023</w:t>
      </w:r>
    </w:p>
    <w:p w14:paraId="250B7FE6" w14:textId="40EB2B65" w:rsidR="006C109C" w:rsidRPr="000F0E14" w:rsidRDefault="000F0E14" w:rsidP="000F0E14">
      <w:pPr>
        <w:pStyle w:val="Style"/>
        <w:spacing w:before="100" w:beforeAutospacing="1" w:after="200" w:line="276" w:lineRule="auto"/>
        <w:ind w:left="242" w:right="432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El Parlamentario Foral: </w:t>
      </w:r>
      <w:r w:rsidR="00472D56" w:rsidRPr="000F0E14">
        <w:rPr>
          <w:rFonts w:ascii="Calibri" w:eastAsia="Arial" w:hAnsi="Calibri" w:cs="Calibri"/>
          <w:sz w:val="22"/>
          <w:szCs w:val="22"/>
        </w:rPr>
        <w:t xml:space="preserve">Miguel Bujanda Cirauqui </w:t>
      </w:r>
    </w:p>
    <w:sectPr w:rsidR="006C109C" w:rsidRPr="000F0E14" w:rsidSect="000F0E14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09C"/>
    <w:rsid w:val="000F0E14"/>
    <w:rsid w:val="00472D56"/>
    <w:rsid w:val="006C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4F815"/>
  <w15:docId w15:val="{9B523A81-4AAF-49DA-A07C-AD54E253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462</Characters>
  <Application>Microsoft Office Word</Application>
  <DocSecurity>0</DocSecurity>
  <Lines>3</Lines>
  <Paragraphs>1</Paragraphs>
  <ScaleCrop>false</ScaleCrop>
  <Company>HP Inc.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23PES-205</dc:title>
  <dc:creator>informatica</dc:creator>
  <cp:keywords>CreatedByIRIS_Readiris_17.0</cp:keywords>
  <cp:lastModifiedBy>Mauleón, Fernando</cp:lastModifiedBy>
  <cp:revision>3</cp:revision>
  <dcterms:created xsi:type="dcterms:W3CDTF">2023-11-17T08:05:00Z</dcterms:created>
  <dcterms:modified xsi:type="dcterms:W3CDTF">2023-11-17T08:07:00Z</dcterms:modified>
</cp:coreProperties>
</file>