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3CBD9" w14:textId="77777777" w:rsidR="00136F3F" w:rsidRPr="00136F3F" w:rsidRDefault="00136F3F" w:rsidP="00136F3F">
      <w:pPr>
        <w:pStyle w:val="Style"/>
        <w:spacing w:before="100" w:beforeAutospacing="1" w:after="200" w:line="276" w:lineRule="auto"/>
        <w:ind w:left="242" w:right="758" w:firstLine="708"/>
        <w:textAlignment w:val="baseline"/>
        <w:rPr>
          <w:bCs/>
          <w:sz w:val="22"/>
          <w:szCs w:val="22"/>
          <w:rFonts w:ascii="Calibri" w:hAnsi="Calibri" w:cs="Calibri"/>
        </w:rPr>
      </w:pPr>
      <w:r>
        <w:rPr>
          <w:sz w:val="22"/>
          <w:rFonts w:ascii="Calibri" w:hAnsi="Calibri"/>
        </w:rPr>
        <w:t xml:space="preserve">23PES-241</w:t>
      </w:r>
    </w:p>
    <w:p w14:paraId="28DF966E" w14:textId="2A6266F0" w:rsidR="00231F3D" w:rsidRPr="00136F3F" w:rsidRDefault="00136F3F" w:rsidP="00136F3F">
      <w:pPr>
        <w:pStyle w:val="Style"/>
        <w:spacing w:before="100" w:beforeAutospacing="1" w:after="200" w:line="276" w:lineRule="auto"/>
        <w:ind w:left="950" w:right="754"/>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parlamentarioari atxikitako Cristina López Mañero andreak, Legebiltzarreko Erregelamenduan ezartzen denaren babesean, honako galdera hau aurkezten du, Nafarroako Gobernuak idatziz erantzun dezan:</w:t>
      </w:r>
      <w:r>
        <w:rPr>
          <w:sz w:val="22"/>
          <w:rFonts w:ascii="Calibri" w:hAnsi="Calibri"/>
        </w:rPr>
        <w:t xml:space="preserve"> </w:t>
      </w:r>
    </w:p>
    <w:p w14:paraId="4FE5F05C" w14:textId="77777777" w:rsidR="00136F3F" w:rsidRPr="00136F3F" w:rsidRDefault="00136F3F" w:rsidP="00136F3F">
      <w:pPr>
        <w:pStyle w:val="Style"/>
        <w:spacing w:before="100" w:beforeAutospacing="1" w:after="200" w:line="276" w:lineRule="auto"/>
        <w:ind w:left="946" w:right="749"/>
        <w:jc w:val="both"/>
        <w:textAlignment w:val="baseline"/>
        <w:rPr>
          <w:sz w:val="22"/>
          <w:szCs w:val="22"/>
          <w:rFonts w:ascii="Calibri" w:hAnsi="Calibri" w:cs="Calibri"/>
        </w:rPr>
      </w:pPr>
      <w:r>
        <w:rPr>
          <w:sz w:val="22"/>
          <w:rFonts w:ascii="Calibri" w:hAnsi="Calibri"/>
        </w:rPr>
        <w:t xml:space="preserve">Gardentasunari, informazio publikoa eskuratzeari eta gobernu onari buruzko maiatzaren 17ko 5/2018 Foru Legea behar bezala betetzeko, noiz eguneratuko da erabat Nafarroako Enpresa Korporazio Publikoaren webgunea?</w:t>
      </w:r>
      <w:r>
        <w:rPr>
          <w:sz w:val="22"/>
          <w:rFonts w:ascii="Calibri" w:hAnsi="Calibri"/>
        </w:rPr>
        <w:t xml:space="preserve"> </w:t>
      </w:r>
    </w:p>
    <w:p w14:paraId="0660D04B" w14:textId="77777777" w:rsidR="00136F3F" w:rsidRDefault="00136F3F" w:rsidP="00136F3F">
      <w:pPr>
        <w:pStyle w:val="Style"/>
        <w:spacing w:before="100" w:beforeAutospacing="1" w:after="200" w:line="276" w:lineRule="auto"/>
        <w:ind w:left="238" w:right="758" w:firstLine="708"/>
        <w:textAlignment w:val="baseline"/>
        <w:rPr>
          <w:sz w:val="22"/>
          <w:szCs w:val="22"/>
          <w:rFonts w:ascii="Calibri" w:eastAsia="Arial" w:hAnsi="Calibri" w:cs="Calibri"/>
        </w:rPr>
      </w:pPr>
      <w:r>
        <w:rPr>
          <w:sz w:val="22"/>
          <w:rFonts w:ascii="Calibri" w:hAnsi="Calibri"/>
        </w:rPr>
        <w:t xml:space="preserve">Iruñean, 2023ko abenduaren 14an</w:t>
      </w:r>
    </w:p>
    <w:p w14:paraId="6E8CB7A6" w14:textId="2956D084" w:rsidR="00231F3D" w:rsidRPr="00136F3F" w:rsidRDefault="00136F3F" w:rsidP="00136F3F">
      <w:pPr>
        <w:pStyle w:val="Style"/>
        <w:spacing w:before="100" w:beforeAutospacing="1" w:after="200" w:line="276" w:lineRule="auto"/>
        <w:ind w:left="238" w:right="758"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Cristina López Mañero</w:t>
      </w:r>
      <w:r>
        <w:rPr>
          <w:sz w:val="22"/>
          <w:rFonts w:ascii="Calibri" w:hAnsi="Calibri"/>
        </w:rPr>
        <w:t xml:space="preserve"> </w:t>
      </w:r>
    </w:p>
    <w:sectPr w:rsidR="00231F3D" w:rsidRPr="00136F3F" w:rsidSect="00136F3F">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31F3D"/>
    <w:rsid w:val="00136F3F"/>
    <w:rsid w:val="00231F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6E766"/>
  <w15:docId w15:val="{5FC0629A-5249-49FC-BB90-544EAFA2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462</Characters>
  <Application>Microsoft Office Word</Application>
  <DocSecurity>0</DocSecurity>
  <Lines>3</Lines>
  <Paragraphs>1</Paragraphs>
  <ScaleCrop>false</ScaleCrop>
  <Company>HP Inc.</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23PES-241</dc:title>
  <dc:creator>informatica</dc:creator>
  <cp:keywords>CreatedByIRIS_Readiris_17.0</cp:keywords>
  <cp:lastModifiedBy>Mauleón, Fernando</cp:lastModifiedBy>
  <cp:revision>2</cp:revision>
  <dcterms:created xsi:type="dcterms:W3CDTF">2023-12-14T13:50:00Z</dcterms:created>
  <dcterms:modified xsi:type="dcterms:W3CDTF">2023-12-14T13:52:00Z</dcterms:modified>
</cp:coreProperties>
</file>