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03AD" w14:textId="77777777" w:rsidR="00B00CC4" w:rsidRDefault="00E36733">
      <w:pPr>
        <w:pStyle w:val="Textoindependiente"/>
        <w:ind w:left="1914" w:right="109" w:firstLine="426"/>
        <w:jc w:val="both"/>
      </w:pPr>
      <w:r>
        <w:t xml:space="preserve">En </w:t>
      </w:r>
      <w:proofErr w:type="spellStart"/>
      <w:r>
        <w:t>sesión</w:t>
      </w:r>
      <w:proofErr w:type="spellEnd"/>
      <w:r>
        <w:t xml:space="preserve"> </w:t>
      </w:r>
      <w:proofErr w:type="spellStart"/>
      <w:r>
        <w:t>celebrada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día 8 de </w:t>
      </w:r>
      <w:proofErr w:type="spellStart"/>
      <w:r>
        <w:t>enero</w:t>
      </w:r>
      <w:proofErr w:type="spellEnd"/>
      <w:r>
        <w:t xml:space="preserve"> de 2024, la Mesa del Parlamento de Navarra, </w:t>
      </w:r>
      <w:proofErr w:type="spellStart"/>
      <w:r>
        <w:t>previo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 de la Junta de </w:t>
      </w:r>
      <w:proofErr w:type="spellStart"/>
      <w:r>
        <w:t>Portavoces</w:t>
      </w:r>
      <w:proofErr w:type="spellEnd"/>
      <w:r>
        <w:t xml:space="preserve">, </w:t>
      </w:r>
      <w:proofErr w:type="spellStart"/>
      <w:r>
        <w:t>adoptó</w:t>
      </w:r>
      <w:proofErr w:type="spellEnd"/>
      <w:r>
        <w:t xml:space="preserve">, entre </w:t>
      </w:r>
      <w:proofErr w:type="spellStart"/>
      <w:r>
        <w:t>otros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siguiente</w:t>
      </w:r>
      <w:proofErr w:type="spellEnd"/>
      <w:r>
        <w:rPr>
          <w:spacing w:val="-17"/>
        </w:rPr>
        <w:t xml:space="preserve"> </w:t>
      </w:r>
      <w:proofErr w:type="spellStart"/>
      <w:r>
        <w:t>Acuerdo</w:t>
      </w:r>
      <w:proofErr w:type="spellEnd"/>
      <w:r>
        <w:t>:</w:t>
      </w:r>
    </w:p>
    <w:p w14:paraId="4178DA04" w14:textId="0D00C5FF" w:rsidR="00B00CC4" w:rsidRDefault="00E36733">
      <w:pPr>
        <w:pStyle w:val="Textoindependiente"/>
        <w:spacing w:before="120"/>
        <w:ind w:left="1914" w:right="123" w:firstLine="426"/>
        <w:jc w:val="both"/>
      </w:pPr>
      <w:r>
        <w:t xml:space="preserve">De </w:t>
      </w:r>
      <w:proofErr w:type="spellStart"/>
      <w:r>
        <w:t>conformidad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42.1.9ª del </w:t>
      </w:r>
      <w:proofErr w:type="spellStart"/>
      <w:r>
        <w:t>Reglamento</w:t>
      </w:r>
      <w:proofErr w:type="spellEnd"/>
      <w:r>
        <w:t xml:space="preserve"> del</w:t>
      </w:r>
      <w:r>
        <w:rPr>
          <w:spacing w:val="-29"/>
        </w:rPr>
        <w:t xml:space="preserve"> </w:t>
      </w:r>
      <w:r>
        <w:t xml:space="preserve">Parlamento de Navarra, </w:t>
      </w:r>
      <w:r w:rsidR="006D161E">
        <w:t>SE</w:t>
      </w:r>
      <w:r w:rsidR="006D161E">
        <w:rPr>
          <w:spacing w:val="-6"/>
        </w:rPr>
        <w:t xml:space="preserve"> </w:t>
      </w:r>
      <w:r w:rsidR="006D161E">
        <w:t>ACUERDA:</w:t>
      </w:r>
    </w:p>
    <w:p w14:paraId="5450A0F2" w14:textId="144A0EC7" w:rsidR="00B00CC4" w:rsidRDefault="00E36733">
      <w:pPr>
        <w:pStyle w:val="Textoindependiente"/>
        <w:spacing w:before="120"/>
        <w:ind w:left="1914" w:right="109" w:firstLine="426"/>
        <w:jc w:val="both"/>
      </w:pPr>
      <w:r>
        <w:t xml:space="preserve">1.º </w:t>
      </w:r>
      <w:proofErr w:type="spellStart"/>
      <w:r>
        <w:t>Ampliar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 para la </w:t>
      </w:r>
      <w:proofErr w:type="spellStart"/>
      <w:r>
        <w:t>presentación</w:t>
      </w:r>
      <w:proofErr w:type="spellEnd"/>
      <w:r>
        <w:t xml:space="preserve"> de </w:t>
      </w:r>
      <w:proofErr w:type="spellStart"/>
      <w:r>
        <w:t>candidaturas</w:t>
      </w:r>
      <w:proofErr w:type="spellEnd"/>
      <w:r>
        <w:t xml:space="preserve"> para la </w:t>
      </w:r>
      <w:proofErr w:type="spellStart"/>
      <w:r>
        <w:t>elección</w:t>
      </w:r>
      <w:proofErr w:type="spellEnd"/>
      <w:r>
        <w:t xml:space="preserve"> de la </w:t>
      </w:r>
      <w:proofErr w:type="spellStart"/>
      <w:r>
        <w:t>presidencia</w:t>
      </w:r>
      <w:proofErr w:type="spellEnd"/>
      <w:r>
        <w:t xml:space="preserve"> del Consejo de </w:t>
      </w:r>
      <w:proofErr w:type="spellStart"/>
      <w:r>
        <w:t>Transparencia</w:t>
      </w:r>
      <w:proofErr w:type="spellEnd"/>
      <w:r>
        <w:t xml:space="preserve"> de Navarra hasta las 17:30 horas del </w:t>
      </w:r>
      <w:proofErr w:type="spellStart"/>
      <w:r>
        <w:t>próximo</w:t>
      </w:r>
      <w:proofErr w:type="spellEnd"/>
      <w:r>
        <w:t xml:space="preserve"> día 1 de </w:t>
      </w:r>
      <w:proofErr w:type="spellStart"/>
      <w:r>
        <w:t>febrero</w:t>
      </w:r>
      <w:proofErr w:type="spellEnd"/>
      <w:r>
        <w:t xml:space="preserve"> de 2024 (11-23/ELC- 00005).</w:t>
      </w:r>
    </w:p>
    <w:p w14:paraId="343B476B" w14:textId="57973F66" w:rsidR="00B00CC4" w:rsidRDefault="00E36733">
      <w:pPr>
        <w:pStyle w:val="Textoindependiente"/>
        <w:spacing w:before="120"/>
        <w:ind w:left="1914" w:right="117" w:firstLine="426"/>
        <w:jc w:val="both"/>
      </w:pPr>
      <w:r>
        <w:t xml:space="preserve">2.º </w:t>
      </w:r>
      <w:proofErr w:type="spellStart"/>
      <w:r>
        <w:t>Trasladar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y las </w:t>
      </w:r>
      <w:proofErr w:type="spellStart"/>
      <w:r>
        <w:t>portavoces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Parlamentarios</w:t>
      </w:r>
      <w:proofErr w:type="spellEnd"/>
      <w:r>
        <w:t xml:space="preserve"> y de la </w:t>
      </w:r>
      <w:proofErr w:type="spellStart"/>
      <w:r>
        <w:t>Agrupación</w:t>
      </w:r>
      <w:proofErr w:type="spellEnd"/>
      <w:r>
        <w:t xml:space="preserve"> </w:t>
      </w:r>
      <w:proofErr w:type="spellStart"/>
      <w:r>
        <w:t>Parlamentaria</w:t>
      </w:r>
      <w:proofErr w:type="spellEnd"/>
      <w:r>
        <w:t xml:space="preserve"> Foral y </w:t>
      </w:r>
      <w:proofErr w:type="spellStart"/>
      <w:r>
        <w:t>ordenar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publicación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Boletín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del Parlamento de</w:t>
      </w:r>
      <w:r>
        <w:rPr>
          <w:spacing w:val="-28"/>
        </w:rPr>
        <w:t xml:space="preserve"> </w:t>
      </w:r>
      <w:r>
        <w:t>Navarra.</w:t>
      </w:r>
    </w:p>
    <w:p w14:paraId="612FB61A" w14:textId="77777777" w:rsidR="00B00CC4" w:rsidRDefault="00E36733" w:rsidP="00E36733">
      <w:pPr>
        <w:pStyle w:val="Textoindependiente"/>
        <w:spacing w:before="120" w:after="9"/>
        <w:ind w:left="1843" w:right="2412"/>
        <w:jc w:val="center"/>
      </w:pPr>
      <w:r>
        <w:t xml:space="preserve">Pamplona, 8 de </w:t>
      </w:r>
      <w:proofErr w:type="spellStart"/>
      <w:r>
        <w:t>enero</w:t>
      </w:r>
      <w:proofErr w:type="spellEnd"/>
      <w:r>
        <w:t xml:space="preserve"> de 2024</w:t>
      </w:r>
    </w:p>
    <w:p w14:paraId="3F1BA287" w14:textId="2434D233" w:rsidR="00B00CC4" w:rsidRDefault="00E36733" w:rsidP="00E36733">
      <w:pPr>
        <w:pStyle w:val="Textoindependiente"/>
        <w:spacing w:before="53"/>
        <w:ind w:left="1843" w:right="2410"/>
        <w:jc w:val="center"/>
      </w:pPr>
      <w:r>
        <w:t xml:space="preserve">El Presidente: Unai </w:t>
      </w:r>
      <w:proofErr w:type="spellStart"/>
      <w:r>
        <w:t>Hualde</w:t>
      </w:r>
      <w:proofErr w:type="spellEnd"/>
      <w:r>
        <w:t xml:space="preserve"> Iglesias</w:t>
      </w:r>
    </w:p>
    <w:sectPr w:rsidR="00B00CC4" w:rsidSect="00E36733">
      <w:type w:val="continuous"/>
      <w:pgSz w:w="11900" w:h="16840"/>
      <w:pgMar w:top="2127" w:right="1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0CC4"/>
    <w:rsid w:val="006D161E"/>
    <w:rsid w:val="00B00CC4"/>
    <w:rsid w:val="00E36733"/>
    <w:rsid w:val="00F1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4F3D"/>
  <w15:docId w15:val="{1EB6E1C9-432F-4D50-B52C-59659E85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Sánchez Aldaz, Beatriz</dc:creator>
  <cp:lastModifiedBy>Mauleón, Fernando</cp:lastModifiedBy>
  <cp:revision>4</cp:revision>
  <dcterms:created xsi:type="dcterms:W3CDTF">2024-01-09T12:31:00Z</dcterms:created>
  <dcterms:modified xsi:type="dcterms:W3CDTF">2024-01-09T12:30:00Z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2024-01-08T00:00:00Z</vt:filetime>
  </property>
</Properties>
</file>