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14E1" w14:textId="1166A8C8" w:rsidR="00E60CB9" w:rsidRPr="00CA682D" w:rsidRDefault="00221222" w:rsidP="00CA682D">
      <w:pPr>
        <w:spacing w:before="100" w:beforeAutospacing="1" w:after="200"/>
        <w:jc w:val="both"/>
        <w:rPr>
          <w:rFonts w:asciiTheme="minorHAnsi" w:hAnsiTheme="minorHAnsi" w:cstheme="minorHAnsi"/>
          <w:b w:val="0"/>
          <w:bCs/>
        </w:rPr>
      </w:pPr>
      <w:r w:rsidRPr="00CA682D">
        <w:rPr>
          <w:rFonts w:asciiTheme="minorHAnsi" w:hAnsiTheme="minorHAnsi" w:cstheme="minorHAnsi"/>
          <w:b w:val="0"/>
          <w:bCs/>
        </w:rPr>
        <w:t>24POR-47</w:t>
      </w:r>
    </w:p>
    <w:p w14:paraId="4C92246A" w14:textId="1D49675E" w:rsidR="00221222" w:rsidRPr="00CA682D" w:rsidRDefault="00CE4066" w:rsidP="00CA682D">
      <w:pPr>
        <w:spacing w:before="100" w:beforeAutospacing="1" w:after="200"/>
        <w:jc w:val="both"/>
        <w:rPr>
          <w:rFonts w:asciiTheme="minorHAnsi" w:hAnsiTheme="minorHAnsi" w:cstheme="minorHAnsi"/>
          <w:b w:val="0"/>
          <w:bCs/>
        </w:rPr>
      </w:pPr>
      <w:r w:rsidRPr="00CA682D">
        <w:rPr>
          <w:rFonts w:asciiTheme="minorHAnsi" w:hAnsiTheme="minorHAnsi" w:cstheme="minorHAnsi"/>
          <w:b w:val="0"/>
          <w:bCs/>
        </w:rPr>
        <w:t>Pablo Azcona Molinet</w:t>
      </w:r>
      <w:r w:rsidR="00221222" w:rsidRPr="00CA682D">
        <w:rPr>
          <w:rFonts w:asciiTheme="minorHAnsi" w:hAnsiTheme="minorHAnsi" w:cstheme="minorHAnsi"/>
          <w:b w:val="0"/>
          <w:bCs/>
        </w:rPr>
        <w:t xml:space="preserve">, portavoz del Grupo Parlamentario </w:t>
      </w:r>
      <w:r w:rsidRPr="00CA682D">
        <w:rPr>
          <w:rFonts w:asciiTheme="minorHAnsi" w:hAnsiTheme="minorHAnsi" w:cstheme="minorHAnsi"/>
          <w:b w:val="0"/>
          <w:bCs/>
        </w:rPr>
        <w:t>Geroa Bai</w:t>
      </w:r>
      <w:r w:rsidR="00221222" w:rsidRPr="00CA682D">
        <w:rPr>
          <w:rFonts w:asciiTheme="minorHAnsi" w:hAnsiTheme="minorHAnsi" w:cstheme="minorHAnsi"/>
          <w:b w:val="0"/>
          <w:bCs/>
        </w:rPr>
        <w:t>, al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="00221222" w:rsidRPr="00CA682D">
        <w:rPr>
          <w:rFonts w:asciiTheme="minorHAnsi" w:hAnsiTheme="minorHAnsi" w:cstheme="minorHAnsi"/>
          <w:b w:val="0"/>
          <w:bCs/>
        </w:rPr>
        <w:t>amparo de lo dispuesto en el Reglamento de esta Cámara, presenta la siguiente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pregunta oral de m</w:t>
      </w:r>
      <w:r w:rsidR="00CA682D">
        <w:rPr>
          <w:rFonts w:asciiTheme="minorHAnsi" w:hAnsiTheme="minorHAnsi" w:cstheme="minorHAnsi"/>
          <w:b w:val="0"/>
          <w:bCs/>
        </w:rPr>
        <w:t>á</w:t>
      </w:r>
      <w:r w:rsidRPr="00CA682D">
        <w:rPr>
          <w:rFonts w:asciiTheme="minorHAnsi" w:hAnsiTheme="minorHAnsi" w:cstheme="minorHAnsi"/>
          <w:b w:val="0"/>
          <w:bCs/>
        </w:rPr>
        <w:t xml:space="preserve">xima actualidad </w:t>
      </w:r>
      <w:r w:rsidR="00221222" w:rsidRPr="00CA682D">
        <w:rPr>
          <w:rFonts w:asciiTheme="minorHAnsi" w:hAnsiTheme="minorHAnsi" w:cstheme="minorHAnsi"/>
          <w:b w:val="0"/>
          <w:bCs/>
        </w:rPr>
        <w:t>con el fin de que sea respondida en el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 xml:space="preserve">Pleno </w:t>
      </w:r>
      <w:r w:rsidR="00221222" w:rsidRPr="00CA682D">
        <w:rPr>
          <w:rFonts w:asciiTheme="minorHAnsi" w:hAnsiTheme="minorHAnsi" w:cstheme="minorHAnsi"/>
          <w:b w:val="0"/>
          <w:bCs/>
        </w:rPr>
        <w:t>del próximo 25 de enero por la Presidenta del Gobierno de Navarra.</w:t>
      </w:r>
    </w:p>
    <w:p w14:paraId="4BC986F4" w14:textId="135502AC" w:rsidR="00CA682D" w:rsidRDefault="00221222" w:rsidP="00CA682D">
      <w:pPr>
        <w:spacing w:before="100" w:beforeAutospacing="1" w:after="200"/>
        <w:jc w:val="both"/>
        <w:rPr>
          <w:rFonts w:asciiTheme="minorHAnsi" w:hAnsiTheme="minorHAnsi" w:cstheme="minorHAnsi"/>
          <w:b w:val="0"/>
          <w:bCs/>
        </w:rPr>
      </w:pPr>
      <w:r w:rsidRPr="00CA682D">
        <w:rPr>
          <w:rFonts w:asciiTheme="minorHAnsi" w:hAnsiTheme="minorHAnsi" w:cstheme="minorHAnsi"/>
          <w:b w:val="0"/>
          <w:bCs/>
        </w:rPr>
        <w:t>La semana pasada conocimos que el Gobierno de Navarra y el de</w:t>
      </w:r>
      <w:r w:rsidR="00CE4066" w:rsidRPr="00CA682D">
        <w:rPr>
          <w:rFonts w:asciiTheme="minorHAnsi" w:hAnsiTheme="minorHAnsi" w:cstheme="minorHAnsi"/>
          <w:b w:val="0"/>
          <w:bCs/>
        </w:rPr>
        <w:t>l</w:t>
      </w:r>
      <w:r w:rsidRPr="00CA682D">
        <w:rPr>
          <w:rFonts w:asciiTheme="minorHAnsi" w:hAnsiTheme="minorHAnsi" w:cstheme="minorHAnsi"/>
          <w:b w:val="0"/>
          <w:bCs/>
        </w:rPr>
        <w:t xml:space="preserve"> Estado han iniciado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los trámites para transferir la gestión de las competencias de Becas y de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Investigación, Desarrollo e Innovación (I+D+I) a Navarra, al tiempo que se anunciaba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que, a corto-medio plazo, se procederá al traspaso de la titularidad del tramo navarro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 xml:space="preserve">de la </w:t>
      </w:r>
      <w:r w:rsidR="00AE56B2">
        <w:rPr>
          <w:rFonts w:asciiTheme="minorHAnsi" w:hAnsiTheme="minorHAnsi" w:cstheme="minorHAnsi"/>
          <w:b w:val="0"/>
          <w:bCs/>
        </w:rPr>
        <w:t>A</w:t>
      </w:r>
      <w:r w:rsidRPr="00CA682D">
        <w:rPr>
          <w:rFonts w:asciiTheme="minorHAnsi" w:hAnsiTheme="minorHAnsi" w:cstheme="minorHAnsi"/>
          <w:b w:val="0"/>
          <w:bCs/>
        </w:rPr>
        <w:t>utopista Vasco-Aragonesa AP-68. Una vez que se ha puesto en marcha este</w:t>
      </w:r>
      <w:r w:rsidR="00AE56B2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proceso.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</w:p>
    <w:p w14:paraId="74BF8583" w14:textId="16D6C446" w:rsidR="00221222" w:rsidRPr="00CA682D" w:rsidRDefault="00221222" w:rsidP="00CA682D">
      <w:pPr>
        <w:spacing w:before="100" w:beforeAutospacing="1" w:after="200"/>
        <w:jc w:val="both"/>
        <w:rPr>
          <w:rFonts w:asciiTheme="minorHAnsi" w:hAnsiTheme="minorHAnsi" w:cstheme="minorHAnsi"/>
          <w:b w:val="0"/>
          <w:bCs/>
        </w:rPr>
      </w:pPr>
      <w:r w:rsidRPr="00CA682D">
        <w:rPr>
          <w:rFonts w:asciiTheme="minorHAnsi" w:hAnsiTheme="minorHAnsi" w:cstheme="minorHAnsi"/>
          <w:b w:val="0"/>
          <w:bCs/>
        </w:rPr>
        <w:t>¿Cuáles son los siguientes pasos que tiene previsto llevar a cabo el Gobierno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de Navarra para continuar avanzando en la trasferencia de las competencias</w:t>
      </w:r>
      <w:r w:rsidR="00CA682D">
        <w:rPr>
          <w:rFonts w:asciiTheme="minorHAnsi" w:hAnsiTheme="minorHAnsi" w:cstheme="minorHAnsi"/>
          <w:b w:val="0"/>
          <w:bCs/>
        </w:rPr>
        <w:t xml:space="preserve"> </w:t>
      </w:r>
      <w:r w:rsidRPr="00CA682D">
        <w:rPr>
          <w:rFonts w:asciiTheme="minorHAnsi" w:hAnsiTheme="minorHAnsi" w:cstheme="minorHAnsi"/>
          <w:b w:val="0"/>
          <w:bCs/>
        </w:rPr>
        <w:t>pendientes?</w:t>
      </w:r>
    </w:p>
    <w:p w14:paraId="1DB60BC1" w14:textId="7271F9FC" w:rsidR="00221222" w:rsidRPr="00CA682D" w:rsidRDefault="00221222" w:rsidP="00CA682D">
      <w:pPr>
        <w:spacing w:before="100" w:beforeAutospacing="1" w:after="200"/>
        <w:jc w:val="both"/>
        <w:rPr>
          <w:rFonts w:asciiTheme="minorHAnsi" w:hAnsiTheme="minorHAnsi" w:cstheme="minorHAnsi"/>
          <w:b w:val="0"/>
          <w:bCs/>
        </w:rPr>
      </w:pPr>
      <w:r w:rsidRPr="00CA682D">
        <w:rPr>
          <w:rFonts w:asciiTheme="minorHAnsi" w:hAnsiTheme="minorHAnsi" w:cstheme="minorHAnsi"/>
          <w:b w:val="0"/>
          <w:bCs/>
        </w:rPr>
        <w:t>En Pamplona-Iruña, a 21 de enero de 2024</w:t>
      </w:r>
    </w:p>
    <w:p w14:paraId="57F3D678" w14:textId="30C559EB" w:rsidR="00CE4066" w:rsidRPr="00CA682D" w:rsidRDefault="00CE4066" w:rsidP="00CA682D">
      <w:pPr>
        <w:spacing w:before="100" w:beforeAutospacing="1" w:after="200"/>
        <w:jc w:val="both"/>
        <w:rPr>
          <w:rFonts w:asciiTheme="minorHAnsi" w:hAnsiTheme="minorHAnsi" w:cstheme="minorHAnsi"/>
          <w:b w:val="0"/>
          <w:bCs/>
        </w:rPr>
      </w:pPr>
      <w:r w:rsidRPr="00CA682D">
        <w:rPr>
          <w:rFonts w:asciiTheme="minorHAnsi" w:hAnsiTheme="minorHAnsi" w:cstheme="minorHAnsi"/>
          <w:b w:val="0"/>
          <w:bCs/>
        </w:rPr>
        <w:t>El Parlamentario Foral: Pablo Azcona Molinet</w:t>
      </w:r>
    </w:p>
    <w:sectPr w:rsidR="00CE4066" w:rsidRPr="00CA682D" w:rsidSect="00CA682D">
      <w:pgSz w:w="11920" w:h="16840"/>
      <w:pgMar w:top="1417" w:right="1701" w:bottom="1417" w:left="1701" w:header="720" w:footer="720" w:gutter="0"/>
      <w:cols w:space="720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B9"/>
    <w:rsid w:val="00221222"/>
    <w:rsid w:val="00AE56B2"/>
    <w:rsid w:val="00B806D6"/>
    <w:rsid w:val="00CA682D"/>
    <w:rsid w:val="00CE4066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2122"/>
  <w15:docId w15:val="{EE0157AE-A848-430B-85CF-27E8987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MAX TRANSFERENCIAS</dc:title>
  <dc:subject/>
  <dc:creator>Aranaz, Carlota</dc:creator>
  <cp:keywords/>
  <cp:lastModifiedBy>Mauleón, Fernando</cp:lastModifiedBy>
  <cp:revision>6</cp:revision>
  <dcterms:created xsi:type="dcterms:W3CDTF">2024-01-22T08:16:00Z</dcterms:created>
  <dcterms:modified xsi:type="dcterms:W3CDTF">2024-01-23T08:58:00Z</dcterms:modified>
</cp:coreProperties>
</file>