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57FB" w14:textId="1785EA2B" w:rsidR="00D24D98" w:rsidRDefault="001A1D01">
      <w:r>
        <w:t xml:space="preserve">24POR-46</w:t>
      </w:r>
    </w:p>
    <w:p w14:paraId="7B08F526" w14:textId="559F0BFB" w:rsidR="001A1D01" w:rsidRDefault="001A1D01" w:rsidP="000A3399">
      <w:pPr>
        <w:jc w:val="both"/>
      </w:pPr>
      <w: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</w:p>
    <w:p w14:paraId="39B73632" w14:textId="77777777" w:rsidR="001A1D01" w:rsidRDefault="001A1D01" w:rsidP="000A3399">
      <w:pPr>
        <w:jc w:val="both"/>
      </w:pPr>
      <w:r>
        <w:t xml:space="preserve">Autokarabana-turismoa goraka ari da Nafarroan eta ardatz estrategikoa da turismoaren garapenerako.</w:t>
      </w:r>
    </w:p>
    <w:p w14:paraId="44A6E67E" w14:textId="2376B40F" w:rsidR="001A1D01" w:rsidRDefault="001A1D01" w:rsidP="000A3399">
      <w:pPr>
        <w:jc w:val="both"/>
      </w:pPr>
      <w:r>
        <w:t xml:space="preserve">Nafarroako Gobernuak autokarabanetarako guneak arautzen dituen dekretu berri bat onetsi zuen gobernu-bilkuran, geroago Nafarroako Kontseilura igorriko zena hark beharrezko txostena egite aldera.</w:t>
      </w:r>
    </w:p>
    <w:p w14:paraId="6559D14A" w14:textId="77777777" w:rsidR="001A1D01" w:rsidRDefault="001A1D01" w:rsidP="000A3399">
      <w:pPr>
        <w:jc w:val="both"/>
      </w:pPr>
      <w:r>
        <w:t xml:space="preserve">Zer neurri garatuko ditu Kultura, Kirol eta Turismo Departamentuak autokarabana-turismo ibiltariaren gau-egonaldietarako guneak arautzen dituen foru dekretua abiarazteko?</w:t>
      </w:r>
    </w:p>
    <w:p w14:paraId="41BEF7A6" w14:textId="77777777" w:rsidR="001A1D01" w:rsidRDefault="001A1D01" w:rsidP="000A3399">
      <w:pPr>
        <w:jc w:val="both"/>
      </w:pPr>
      <w:r>
        <w:t xml:space="preserve">Iruñean, 2024ko urtarrilaren 19an</w:t>
      </w:r>
    </w:p>
    <w:p w14:paraId="361EA819" w14:textId="5C9D18E1" w:rsidR="001A1D01" w:rsidRDefault="001A1D01" w:rsidP="000A3399">
      <w:pPr>
        <w:jc w:val="both"/>
      </w:pPr>
      <w:r>
        <w:t xml:space="preserve">Foru parlamentaria:</w:t>
      </w:r>
      <w:r>
        <w:t xml:space="preserve"> </w:t>
      </w:r>
      <w:r>
        <w:t xml:space="preserve">Ibai Crespo Luna</w:t>
      </w:r>
    </w:p>
    <w:sectPr w:rsidR="001A1D01" w:rsidSect="001A1D0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1"/>
    <w:rsid w:val="000A3399"/>
    <w:rsid w:val="001A1D01"/>
    <w:rsid w:val="00263371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D01E"/>
  <w15:chartTrackingRefBased/>
  <w15:docId w15:val="{38D91B56-680A-41E8-BB26-814A451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2024-01-22T09:00:00Z</dcterms:created>
  <dcterms:modified xsi:type="dcterms:W3CDTF">2024-01-24T14:24:00Z</dcterms:modified>
</cp:coreProperties>
</file>