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22C9" w14:textId="77777777" w:rsidR="00632A99" w:rsidRPr="00B962F2" w:rsidRDefault="00632A99" w:rsidP="00B962F2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62F2">
        <w:rPr>
          <w:rFonts w:ascii="Arial" w:hAnsi="Arial" w:cs="Arial"/>
          <w:sz w:val="22"/>
          <w:szCs w:val="22"/>
        </w:rPr>
        <w:t>El Consejero de Cohesión Territorial del Gobierno de Navarra, en relación con la pregunta para su contestación</w:t>
      </w:r>
      <w:r w:rsidR="003E2A97" w:rsidRPr="00B962F2">
        <w:rPr>
          <w:rFonts w:ascii="Arial" w:hAnsi="Arial" w:cs="Arial"/>
          <w:sz w:val="22"/>
          <w:szCs w:val="22"/>
        </w:rPr>
        <w:t xml:space="preserve"> por escrito formulada por el Parlamentario Foral Ilmo. Sr.</w:t>
      </w:r>
      <w:r w:rsidRPr="00B962F2">
        <w:rPr>
          <w:rFonts w:ascii="Arial" w:hAnsi="Arial" w:cs="Arial"/>
          <w:sz w:val="22"/>
          <w:szCs w:val="22"/>
        </w:rPr>
        <w:t xml:space="preserve"> </w:t>
      </w:r>
      <w:r w:rsidR="003E2A97" w:rsidRPr="00B962F2">
        <w:rPr>
          <w:rFonts w:ascii="Arial" w:hAnsi="Arial" w:cs="Arial"/>
          <w:sz w:val="22"/>
          <w:szCs w:val="22"/>
        </w:rPr>
        <w:t>D. Javier García Jiménez</w:t>
      </w:r>
      <w:r w:rsidRPr="00B962F2">
        <w:rPr>
          <w:rFonts w:ascii="Arial" w:hAnsi="Arial" w:cs="Arial"/>
          <w:sz w:val="22"/>
          <w:szCs w:val="22"/>
        </w:rPr>
        <w:t xml:space="preserve">, adscrito </w:t>
      </w:r>
      <w:r w:rsidR="003E2A97" w:rsidRPr="00B962F2">
        <w:rPr>
          <w:rFonts w:ascii="Arial" w:hAnsi="Arial" w:cs="Arial"/>
          <w:sz w:val="22"/>
          <w:szCs w:val="22"/>
        </w:rPr>
        <w:t>al Grupo Parlamentario “Partido Popular</w:t>
      </w:r>
      <w:r w:rsidR="007A5559" w:rsidRPr="00B962F2">
        <w:rPr>
          <w:rFonts w:ascii="Arial" w:hAnsi="Arial" w:cs="Arial"/>
          <w:sz w:val="22"/>
          <w:szCs w:val="22"/>
        </w:rPr>
        <w:t>”, sobre Incremento de pasajeros en las nuevas concesiones de transporte público (11-23/PEI-00174</w:t>
      </w:r>
      <w:r w:rsidRPr="00B962F2">
        <w:rPr>
          <w:rFonts w:ascii="Arial" w:hAnsi="Arial" w:cs="Arial"/>
          <w:sz w:val="22"/>
          <w:szCs w:val="22"/>
        </w:rPr>
        <w:t>)”, sobre “</w:t>
      </w:r>
      <w:r w:rsidR="000B59E9" w:rsidRPr="00B962F2">
        <w:rPr>
          <w:rFonts w:ascii="Arial" w:hAnsi="Arial" w:cs="Arial"/>
          <w:sz w:val="22"/>
          <w:szCs w:val="22"/>
        </w:rPr>
        <w:t>¿Cuál ha sido el incremento (en su caso), de las nuevas concesiones del transporte público interurbano de Navarra por carretera?</w:t>
      </w:r>
      <w:r w:rsidRPr="00B962F2">
        <w:rPr>
          <w:rFonts w:ascii="Arial" w:hAnsi="Arial" w:cs="Arial"/>
          <w:sz w:val="22"/>
          <w:szCs w:val="22"/>
        </w:rPr>
        <w:t>”, informa lo siguiente:</w:t>
      </w:r>
    </w:p>
    <w:p w14:paraId="60184D12" w14:textId="77777777" w:rsidR="00632A99" w:rsidRPr="00B962F2" w:rsidRDefault="005B269D" w:rsidP="00B962F2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62F2">
        <w:rPr>
          <w:rFonts w:ascii="Arial" w:hAnsi="Arial" w:cs="Arial"/>
          <w:sz w:val="22"/>
          <w:szCs w:val="22"/>
        </w:rPr>
        <w:t>No es posible hacer la comparativa entre los viajeros que utilizaban las concesiones anteriore</w:t>
      </w:r>
      <w:r w:rsidR="0043401D" w:rsidRPr="00B962F2">
        <w:rPr>
          <w:rFonts w:ascii="Arial" w:hAnsi="Arial" w:cs="Arial"/>
          <w:sz w:val="22"/>
          <w:szCs w:val="22"/>
        </w:rPr>
        <w:t xml:space="preserve">s y los que utilizan las concesiones actuales porque la configuración de las concesiones es diferente. </w:t>
      </w:r>
    </w:p>
    <w:p w14:paraId="165401F4" w14:textId="77777777" w:rsidR="00632A99" w:rsidRPr="00B962F2" w:rsidRDefault="00632A99" w:rsidP="00B962F2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62F2">
        <w:rPr>
          <w:rFonts w:ascii="Arial" w:hAnsi="Arial" w:cs="Arial"/>
          <w:sz w:val="22"/>
          <w:szCs w:val="22"/>
        </w:rPr>
        <w:t>Es cuanto informo en cumplimiento de lo dispuesto en el artículo 215 del Reglamento del Parlamento de Navarra.</w:t>
      </w:r>
    </w:p>
    <w:p w14:paraId="1BDFBE1C" w14:textId="4540DFE0" w:rsidR="00632A99" w:rsidRPr="00B962F2" w:rsidRDefault="00632A99" w:rsidP="00B962F2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62F2">
        <w:rPr>
          <w:rFonts w:ascii="Arial" w:hAnsi="Arial" w:cs="Arial"/>
          <w:sz w:val="22"/>
          <w:szCs w:val="22"/>
        </w:rPr>
        <w:t>Pamplona</w:t>
      </w:r>
      <w:r w:rsidR="00B962F2">
        <w:rPr>
          <w:rFonts w:ascii="Arial" w:hAnsi="Arial" w:cs="Arial"/>
          <w:sz w:val="22"/>
          <w:szCs w:val="22"/>
        </w:rPr>
        <w:t xml:space="preserve">, </w:t>
      </w:r>
      <w:r w:rsidR="000B59E9" w:rsidRPr="00B962F2">
        <w:rPr>
          <w:rFonts w:ascii="Arial" w:hAnsi="Arial" w:cs="Arial"/>
          <w:sz w:val="22"/>
          <w:szCs w:val="22"/>
        </w:rPr>
        <w:t>28</w:t>
      </w:r>
      <w:r w:rsidR="0016419F" w:rsidRPr="00B962F2">
        <w:rPr>
          <w:rFonts w:ascii="Arial" w:hAnsi="Arial" w:cs="Arial"/>
          <w:sz w:val="22"/>
          <w:szCs w:val="22"/>
        </w:rPr>
        <w:t xml:space="preserve"> de noviembre</w:t>
      </w:r>
      <w:r w:rsidRPr="00B962F2">
        <w:rPr>
          <w:rFonts w:ascii="Arial" w:hAnsi="Arial" w:cs="Arial"/>
          <w:sz w:val="22"/>
          <w:szCs w:val="22"/>
        </w:rPr>
        <w:t xml:space="preserve"> de 2023</w:t>
      </w:r>
    </w:p>
    <w:p w14:paraId="7058AF76" w14:textId="01FFF5F4" w:rsidR="00632A99" w:rsidRPr="00B962F2" w:rsidRDefault="00B962F2" w:rsidP="00B962F2">
      <w:pPr>
        <w:spacing w:after="20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962F2">
        <w:rPr>
          <w:rFonts w:ascii="Arial" w:hAnsi="Arial" w:cs="Arial"/>
          <w:sz w:val="22"/>
          <w:szCs w:val="22"/>
        </w:rPr>
        <w:t xml:space="preserve">El </w:t>
      </w:r>
      <w:proofErr w:type="gramStart"/>
      <w:r w:rsidRPr="00B962F2">
        <w:rPr>
          <w:rFonts w:ascii="Arial" w:hAnsi="Arial" w:cs="Arial"/>
          <w:sz w:val="22"/>
          <w:szCs w:val="22"/>
        </w:rPr>
        <w:t>Consejero</w:t>
      </w:r>
      <w:proofErr w:type="gramEnd"/>
      <w:r w:rsidRPr="00B962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B962F2">
        <w:rPr>
          <w:rFonts w:ascii="Arial" w:hAnsi="Arial" w:cs="Arial"/>
          <w:sz w:val="22"/>
          <w:szCs w:val="22"/>
        </w:rPr>
        <w:t>e Cohesión Territorial</w:t>
      </w:r>
      <w:r>
        <w:rPr>
          <w:rFonts w:ascii="Arial" w:hAnsi="Arial" w:cs="Arial"/>
          <w:sz w:val="22"/>
          <w:szCs w:val="22"/>
        </w:rPr>
        <w:t xml:space="preserve">: </w:t>
      </w:r>
      <w:r w:rsidR="00632A99" w:rsidRPr="00B962F2">
        <w:rPr>
          <w:rFonts w:ascii="Arial" w:hAnsi="Arial" w:cs="Arial"/>
          <w:sz w:val="22"/>
          <w:szCs w:val="22"/>
        </w:rPr>
        <w:t>Óscar Chivite Cornago</w:t>
      </w:r>
    </w:p>
    <w:sectPr w:rsidR="00632A99" w:rsidRPr="00B962F2" w:rsidSect="00F037C2">
      <w:headerReference w:type="first" r:id="rId6"/>
      <w:pgSz w:w="11906" w:h="16838" w:code="9"/>
      <w:pgMar w:top="1701" w:right="1418" w:bottom="1418" w:left="1418" w:header="851" w:footer="709" w:gutter="0"/>
      <w:paperSrc w:firs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0FCF" w14:textId="77777777" w:rsidR="00365417" w:rsidRDefault="00365417">
      <w:r>
        <w:separator/>
      </w:r>
    </w:p>
  </w:endnote>
  <w:endnote w:type="continuationSeparator" w:id="0">
    <w:p w14:paraId="08B7A217" w14:textId="77777777" w:rsidR="00365417" w:rsidRDefault="0036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E489E" w14:textId="77777777" w:rsidR="00365417" w:rsidRDefault="00365417">
      <w:r>
        <w:separator/>
      </w:r>
    </w:p>
  </w:footnote>
  <w:footnote w:type="continuationSeparator" w:id="0">
    <w:p w14:paraId="14F69E9E" w14:textId="77777777" w:rsidR="00365417" w:rsidRDefault="0036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FB63B" w14:textId="12E0B2CC" w:rsidR="00696F6F" w:rsidRDefault="00696F6F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729E0"/>
    <w:rsid w:val="0009463A"/>
    <w:rsid w:val="000B59E9"/>
    <w:rsid w:val="000B64A1"/>
    <w:rsid w:val="0016419F"/>
    <w:rsid w:val="00190AB4"/>
    <w:rsid w:val="00192064"/>
    <w:rsid w:val="00277C9A"/>
    <w:rsid w:val="002F09C8"/>
    <w:rsid w:val="00365417"/>
    <w:rsid w:val="003A4FD0"/>
    <w:rsid w:val="003E2A97"/>
    <w:rsid w:val="003F1206"/>
    <w:rsid w:val="0043401D"/>
    <w:rsid w:val="00511892"/>
    <w:rsid w:val="005367EB"/>
    <w:rsid w:val="005B095B"/>
    <w:rsid w:val="005B269D"/>
    <w:rsid w:val="00632A99"/>
    <w:rsid w:val="00696F6F"/>
    <w:rsid w:val="006A5952"/>
    <w:rsid w:val="007018B0"/>
    <w:rsid w:val="00793F61"/>
    <w:rsid w:val="00794754"/>
    <w:rsid w:val="007A5559"/>
    <w:rsid w:val="00943144"/>
    <w:rsid w:val="00994342"/>
    <w:rsid w:val="009E202F"/>
    <w:rsid w:val="009E381E"/>
    <w:rsid w:val="009F410E"/>
    <w:rsid w:val="00A077F0"/>
    <w:rsid w:val="00A117E7"/>
    <w:rsid w:val="00A2145B"/>
    <w:rsid w:val="00A357A5"/>
    <w:rsid w:val="00A52259"/>
    <w:rsid w:val="00AB50BD"/>
    <w:rsid w:val="00B376A9"/>
    <w:rsid w:val="00B46857"/>
    <w:rsid w:val="00B557BC"/>
    <w:rsid w:val="00B662C6"/>
    <w:rsid w:val="00B962F2"/>
    <w:rsid w:val="00B96F7E"/>
    <w:rsid w:val="00BA7B9D"/>
    <w:rsid w:val="00BD6A02"/>
    <w:rsid w:val="00BE2BD3"/>
    <w:rsid w:val="00CA2943"/>
    <w:rsid w:val="00CB03BC"/>
    <w:rsid w:val="00CC1284"/>
    <w:rsid w:val="00D21BBF"/>
    <w:rsid w:val="00DF6784"/>
    <w:rsid w:val="00E51A02"/>
    <w:rsid w:val="00E8181E"/>
    <w:rsid w:val="00EC5374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DB7E2DA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632A99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32A99"/>
    <w:rPr>
      <w:sz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Martin Cestao, Nerea</cp:lastModifiedBy>
  <cp:revision>8</cp:revision>
  <cp:lastPrinted>2015-10-05T06:52:00Z</cp:lastPrinted>
  <dcterms:created xsi:type="dcterms:W3CDTF">2023-11-16T14:35:00Z</dcterms:created>
  <dcterms:modified xsi:type="dcterms:W3CDTF">2023-12-07T09:03:00Z</dcterms:modified>
</cp:coreProperties>
</file>