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4011" w14:textId="20DF39B0" w:rsidR="00450543" w:rsidRPr="00450543" w:rsidRDefault="00450543" w:rsidP="00450543">
      <w:pPr>
        <w:pStyle w:val="Style"/>
        <w:spacing w:before="100" w:beforeAutospacing="1" w:after="200" w:line="276" w:lineRule="auto"/>
        <w:ind w:right="1992" w:firstLine="708"/>
        <w:jc w:val="both"/>
        <w:textAlignment w:val="baseline"/>
        <w:rPr>
          <w:rFonts w:ascii="Calibri" w:eastAsia="Arial" w:hAnsi="Calibri" w:cs="Calibri"/>
          <w:sz w:val="22"/>
          <w:szCs w:val="22"/>
        </w:rPr>
      </w:pPr>
      <w:r w:rsidRPr="00450543">
        <w:rPr>
          <w:rFonts w:ascii="Calibri" w:eastAsia="Arial" w:hAnsi="Calibri" w:cs="Calibri"/>
          <w:sz w:val="22"/>
          <w:szCs w:val="22"/>
        </w:rPr>
        <w:t>24POR-126</w:t>
      </w:r>
    </w:p>
    <w:p w14:paraId="46A335BF" w14:textId="6D48E1D3" w:rsidR="00E522CF" w:rsidRPr="00450543" w:rsidRDefault="00450543" w:rsidP="00450543">
      <w:pPr>
        <w:pStyle w:val="Style"/>
        <w:spacing w:before="100" w:beforeAutospacing="1" w:after="200" w:line="276" w:lineRule="auto"/>
        <w:ind w:left="708" w:right="1992"/>
        <w:jc w:val="both"/>
        <w:textAlignment w:val="baseline"/>
        <w:rPr>
          <w:rFonts w:ascii="Calibri" w:hAnsi="Calibri" w:cs="Calibri"/>
          <w:sz w:val="22"/>
          <w:szCs w:val="22"/>
        </w:rPr>
      </w:pPr>
      <w:r w:rsidRPr="00450543">
        <w:rPr>
          <w:rFonts w:ascii="Calibri" w:eastAsia="Arial" w:hAnsi="Calibri" w:cs="Calibri"/>
          <w:sz w:val="22"/>
          <w:szCs w:val="22"/>
        </w:rPr>
        <w:t xml:space="preserve">Javier Arza Porras, </w:t>
      </w:r>
      <w:r w:rsidR="00BF3234" w:rsidRPr="00450543">
        <w:rPr>
          <w:rFonts w:ascii="Calibri" w:eastAsia="Arial" w:hAnsi="Calibri" w:cs="Calibri"/>
          <w:sz w:val="22"/>
          <w:szCs w:val="22"/>
        </w:rPr>
        <w:t xml:space="preserve">parlamentario del grupo parlamentario de EH </w:t>
      </w:r>
      <w:r w:rsidRPr="00450543">
        <w:rPr>
          <w:rFonts w:ascii="Calibri" w:eastAsia="Arial" w:hAnsi="Calibri" w:cs="Calibri"/>
          <w:sz w:val="22"/>
          <w:szCs w:val="22"/>
        </w:rPr>
        <w:t xml:space="preserve">Bildu Nafarroa, </w:t>
      </w:r>
      <w:r w:rsidR="00BF3234" w:rsidRPr="00450543">
        <w:rPr>
          <w:rFonts w:ascii="Calibri" w:eastAsia="Arial" w:hAnsi="Calibri" w:cs="Calibri"/>
          <w:sz w:val="22"/>
          <w:szCs w:val="22"/>
        </w:rPr>
        <w:t xml:space="preserve">al amparo de lo establecido en el Reglamento de la Cámara, realiza la siguiente </w:t>
      </w:r>
      <w:r w:rsidRPr="00450543">
        <w:rPr>
          <w:rFonts w:ascii="Calibri" w:eastAsia="Arial" w:hAnsi="Calibri" w:cs="Calibri"/>
          <w:sz w:val="22"/>
          <w:szCs w:val="22"/>
        </w:rPr>
        <w:t xml:space="preserve">pregunta oral </w:t>
      </w:r>
      <w:r w:rsidR="00BF3234" w:rsidRPr="00450543">
        <w:rPr>
          <w:rFonts w:ascii="Calibri" w:eastAsia="Arial" w:hAnsi="Calibri" w:cs="Calibri"/>
          <w:sz w:val="22"/>
          <w:szCs w:val="22"/>
        </w:rPr>
        <w:t xml:space="preserve">para que sea respondida en </w:t>
      </w:r>
      <w:r>
        <w:rPr>
          <w:rFonts w:ascii="Calibri" w:eastAsia="Arial" w:hAnsi="Calibri" w:cs="Calibri"/>
          <w:sz w:val="22"/>
          <w:szCs w:val="22"/>
        </w:rPr>
        <w:t>el P</w:t>
      </w:r>
      <w:r w:rsidRPr="00450543">
        <w:rPr>
          <w:rFonts w:ascii="Calibri" w:eastAsia="Arial" w:hAnsi="Calibri" w:cs="Calibri"/>
          <w:sz w:val="22"/>
          <w:szCs w:val="22"/>
        </w:rPr>
        <w:t xml:space="preserve">leno. </w:t>
      </w:r>
    </w:p>
    <w:p w14:paraId="7E51BBCC" w14:textId="6C1346E7" w:rsidR="00E522CF" w:rsidRPr="00450543" w:rsidRDefault="00BF3234" w:rsidP="00450543">
      <w:pPr>
        <w:pStyle w:val="Style"/>
        <w:spacing w:before="100" w:beforeAutospacing="1" w:after="200" w:line="276" w:lineRule="auto"/>
        <w:ind w:left="708" w:right="1992"/>
        <w:jc w:val="both"/>
        <w:textAlignment w:val="baseline"/>
        <w:rPr>
          <w:rFonts w:ascii="Calibri" w:hAnsi="Calibri" w:cs="Calibri"/>
          <w:sz w:val="22"/>
          <w:szCs w:val="22"/>
        </w:rPr>
      </w:pPr>
      <w:r w:rsidRPr="00450543">
        <w:rPr>
          <w:rFonts w:ascii="Calibri" w:eastAsia="Arial" w:hAnsi="Calibri" w:cs="Calibri"/>
          <w:sz w:val="22"/>
          <w:szCs w:val="22"/>
        </w:rPr>
        <w:t>El Real Decreto</w:t>
      </w:r>
      <w:r w:rsidR="00FE689C">
        <w:rPr>
          <w:rFonts w:ascii="Calibri" w:eastAsia="Arial" w:hAnsi="Calibri" w:cs="Calibri"/>
          <w:sz w:val="22"/>
          <w:szCs w:val="22"/>
        </w:rPr>
        <w:t>-l</w:t>
      </w:r>
      <w:r w:rsidRPr="00450543">
        <w:rPr>
          <w:rFonts w:ascii="Calibri" w:eastAsia="Arial" w:hAnsi="Calibri" w:cs="Calibri"/>
          <w:sz w:val="22"/>
          <w:szCs w:val="22"/>
        </w:rPr>
        <w:t>ey 2/2023 regula la inclusión en el Sistema de Seguridad Social del alumnado que realice prácticas externas incluidas en programas de formación. El alta en la Seguridad Social únicamente es posible para personas con permiso de residencia. Por ello, las personas migrantes en situación no regularizada ven bloqueado su acceso a la educación y</w:t>
      </w:r>
      <w:r w:rsidR="00450543">
        <w:rPr>
          <w:rFonts w:ascii="Calibri" w:eastAsia="Arial" w:hAnsi="Calibri" w:cs="Calibri"/>
          <w:sz w:val="22"/>
          <w:szCs w:val="22"/>
        </w:rPr>
        <w:t>,</w:t>
      </w:r>
      <w:r w:rsidRPr="00450543">
        <w:rPr>
          <w:rFonts w:ascii="Calibri" w:eastAsia="Arial" w:hAnsi="Calibri" w:cs="Calibri"/>
          <w:sz w:val="22"/>
          <w:szCs w:val="22"/>
        </w:rPr>
        <w:t xml:space="preserve"> especialmente</w:t>
      </w:r>
      <w:r w:rsidR="00450543">
        <w:rPr>
          <w:rFonts w:ascii="Calibri" w:eastAsia="Arial" w:hAnsi="Calibri" w:cs="Calibri"/>
          <w:sz w:val="22"/>
          <w:szCs w:val="22"/>
        </w:rPr>
        <w:t>,</w:t>
      </w:r>
      <w:r w:rsidRPr="00450543">
        <w:rPr>
          <w:rFonts w:ascii="Calibri" w:eastAsia="Arial" w:hAnsi="Calibri" w:cs="Calibri"/>
          <w:sz w:val="22"/>
          <w:szCs w:val="22"/>
        </w:rPr>
        <w:t xml:space="preserve"> a los certificados de profesionalidad, que tan relevantes son para su inserción laboral. </w:t>
      </w:r>
    </w:p>
    <w:p w14:paraId="7A1C5CDF" w14:textId="77777777" w:rsidR="00450543" w:rsidRDefault="00BF3234" w:rsidP="00450543">
      <w:pPr>
        <w:pStyle w:val="Style"/>
        <w:spacing w:before="100" w:beforeAutospacing="1" w:after="200" w:line="276" w:lineRule="auto"/>
        <w:ind w:left="708" w:right="1992"/>
        <w:jc w:val="both"/>
        <w:textAlignment w:val="baseline"/>
        <w:rPr>
          <w:rFonts w:ascii="Calibri" w:hAnsi="Calibri" w:cs="Calibri"/>
          <w:sz w:val="22"/>
          <w:szCs w:val="22"/>
        </w:rPr>
      </w:pPr>
      <w:r w:rsidRPr="00450543">
        <w:rPr>
          <w:rFonts w:ascii="Calibri" w:eastAsia="Arial" w:hAnsi="Calibri" w:cs="Calibri"/>
          <w:sz w:val="22"/>
          <w:szCs w:val="22"/>
        </w:rPr>
        <w:t xml:space="preserve">¿Qué medidas va a poner en marcha el Gobierno de Navarra para garantizar que las personas migrantes en situación no regularizada accedan a los certificados de profesionalidad? </w:t>
      </w:r>
    </w:p>
    <w:p w14:paraId="301A223D" w14:textId="1366193D" w:rsidR="00450543" w:rsidRDefault="00BF3234" w:rsidP="00450543">
      <w:pPr>
        <w:pStyle w:val="Style"/>
        <w:spacing w:before="100" w:beforeAutospacing="1" w:after="200" w:line="276" w:lineRule="auto"/>
        <w:ind w:left="708" w:right="1992"/>
        <w:jc w:val="both"/>
        <w:textAlignment w:val="baseline"/>
        <w:rPr>
          <w:rFonts w:ascii="Calibri" w:eastAsia="Arial" w:hAnsi="Calibri" w:cs="Calibri"/>
          <w:sz w:val="22"/>
          <w:szCs w:val="22"/>
        </w:rPr>
      </w:pPr>
      <w:r w:rsidRPr="00450543">
        <w:rPr>
          <w:rFonts w:ascii="Calibri" w:eastAsia="Arial" w:hAnsi="Calibri" w:cs="Calibri"/>
          <w:sz w:val="22"/>
          <w:szCs w:val="22"/>
        </w:rPr>
        <w:t>lruñea/Pamplona</w:t>
      </w:r>
      <w:r w:rsidR="00450543">
        <w:rPr>
          <w:rFonts w:ascii="Calibri" w:eastAsia="Arial" w:hAnsi="Calibri" w:cs="Calibri"/>
          <w:sz w:val="22"/>
          <w:szCs w:val="22"/>
        </w:rPr>
        <w:t>,</w:t>
      </w:r>
      <w:r w:rsidRPr="00450543">
        <w:rPr>
          <w:rFonts w:ascii="Calibri" w:eastAsia="Arial" w:hAnsi="Calibri" w:cs="Calibri"/>
          <w:sz w:val="22"/>
          <w:szCs w:val="22"/>
        </w:rPr>
        <w:t xml:space="preserve"> 26 de marzo de 2024</w:t>
      </w:r>
    </w:p>
    <w:p w14:paraId="22D5AFC1" w14:textId="3F5D1C2E" w:rsidR="00450543" w:rsidRDefault="00450543" w:rsidP="00450543">
      <w:pPr>
        <w:pStyle w:val="Style"/>
        <w:spacing w:before="100" w:beforeAutospacing="1" w:after="200" w:line="276" w:lineRule="auto"/>
        <w:ind w:left="708" w:right="1992"/>
        <w:jc w:val="both"/>
        <w:textAlignment w:val="baseline"/>
        <w:rPr>
          <w:rFonts w:ascii="Calibri"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00BF3234" w:rsidRPr="00450543">
        <w:rPr>
          <w:rFonts w:ascii="Calibri" w:eastAsia="Arial" w:hAnsi="Calibri" w:cs="Calibri"/>
          <w:sz w:val="22"/>
          <w:szCs w:val="22"/>
        </w:rPr>
        <w:t xml:space="preserve">Javier Arza Porras </w:t>
      </w:r>
    </w:p>
    <w:sectPr w:rsidR="00450543" w:rsidSect="0045054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522CF"/>
    <w:rsid w:val="00450543"/>
    <w:rsid w:val="00BF3234"/>
    <w:rsid w:val="00E522CF"/>
    <w:rsid w:val="00FE68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D267"/>
  <w15:docId w15:val="{E9B78D8F-38BF-4FD1-B1FE-CC38D4D5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800</Characters>
  <Application>Microsoft Office Word</Application>
  <DocSecurity>0</DocSecurity>
  <Lines>6</Lines>
  <Paragraphs>1</Paragraphs>
  <ScaleCrop>false</ScaleCrop>
  <Company>HP Inc.</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24POR-126</dc:title>
  <dc:creator>informatica</dc:creator>
  <cp:keywords>CreatedByIRIS_Readiris_17.0</cp:keywords>
  <cp:lastModifiedBy>Mauleón, Fernando</cp:lastModifiedBy>
  <cp:revision>4</cp:revision>
  <dcterms:created xsi:type="dcterms:W3CDTF">2024-03-26T10:46:00Z</dcterms:created>
  <dcterms:modified xsi:type="dcterms:W3CDTF">2024-04-05T06:25:00Z</dcterms:modified>
</cp:coreProperties>
</file>