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0648" w14:textId="01FFD3EA" w:rsidR="00A74709" w:rsidRPr="00C12C31" w:rsidRDefault="00C12C31" w:rsidP="00C12C31">
      <w:pPr>
        <w:pStyle w:val="Style"/>
        <w:spacing w:before="100" w:beforeAutospacing="1" w:after="200" w:line="276" w:lineRule="auto"/>
        <w:ind w:left="567" w:rightChars="567" w:right="1247"/>
        <w:rPr>
          <w:sz w:val="22"/>
          <w:szCs w:val="22"/>
          <w:rFonts w:ascii="Calibri" w:hAnsi="Calibri" w:cs="Calibri"/>
        </w:rPr>
      </w:pPr>
      <w:r>
        <w:rPr>
          <w:sz w:val="22"/>
          <w:rFonts w:ascii="Calibri" w:hAnsi="Calibri"/>
        </w:rPr>
        <w:t xml:space="preserve">24ITP-8</w:t>
      </w:r>
    </w:p>
    <w:p w14:paraId="6DE4A75F" w14:textId="1EE5EEFB" w:rsidR="00C12C31" w:rsidRDefault="009826C9" w:rsidP="00C12C31">
      <w:pPr>
        <w:pStyle w:val="Style"/>
        <w:spacing w:before="100" w:beforeAutospacing="1" w:after="200" w:line="276" w:lineRule="auto"/>
        <w:ind w:left="567" w:rightChars="567" w:right="1247"/>
        <w:jc w:val="both"/>
        <w:textAlignment w:val="baseline"/>
        <w:rPr>
          <w:rFonts w:ascii="Calibri" w:hAnsi="Calibri" w:cs="Calibri"/>
        </w:rPr>
      </w:pPr>
      <w:r>
        <w:rPr>
          <w:sz w:val="22"/>
          <w:rFonts w:ascii="Calibri" w:hAnsi="Calibri"/>
        </w:rPr>
        <w:t xml:space="preserve">Vox Nafarroa foru parlamentarien elkartearen eledun eta Nafarroako Gorteetako kide María Teresa Nosti Izquierdo andreak, Legebiltzarreko Erregelamenduaren 209. artikuluetan eta hurrengoetan ezarritakoaren babesean, honako interpelazio hau aurkezten du, 2024ko apirilaren 11ko Osoko Bilkuran erantzuteko:</w:t>
      </w:r>
      <w:r>
        <w:rPr>
          <w:sz w:val="22"/>
          <w:rFonts w:ascii="Calibri" w:hAnsi="Calibri"/>
        </w:rPr>
        <w:t xml:space="preserve"> </w:t>
      </w:r>
    </w:p>
    <w:p w14:paraId="2BE495FA" w14:textId="29C453C8" w:rsidR="00C12C31" w:rsidRDefault="009826C9" w:rsidP="00C12C31">
      <w:pPr>
        <w:pStyle w:val="Style"/>
        <w:spacing w:before="100" w:beforeAutospacing="1" w:after="200" w:line="276" w:lineRule="auto"/>
        <w:ind w:left="567" w:rightChars="567" w:right="1247"/>
        <w:jc w:val="both"/>
        <w:textAlignment w:val="baseline"/>
        <w:rPr>
          <w:rFonts w:ascii="Calibri" w:hAnsi="Calibri" w:cs="Calibri"/>
        </w:rPr>
      </w:pPr>
      <w:r>
        <w:rPr>
          <w:sz w:val="22"/>
          <w:rFonts w:ascii="Calibri" w:hAnsi="Calibri"/>
        </w:rPr>
        <w:t xml:space="preserve">Euskal Autonomia Erkidegoaren atzetik, Nafarroa da etxerik gabeko pertsona gehien daukan erkidegoa.</w:t>
      </w:r>
      <w:r>
        <w:rPr>
          <w:sz w:val="22"/>
          <w:rFonts w:ascii="Calibri" w:hAnsi="Calibri"/>
        </w:rPr>
        <w:t xml:space="preserve"> </w:t>
      </w:r>
      <w:r>
        <w:rPr>
          <w:sz w:val="22"/>
          <w:rFonts w:ascii="Calibri" w:hAnsi="Calibri"/>
        </w:rPr>
        <w:t xml:space="preserve">Egoera horrek eragina du haien gutxieneko bizi-baldintza materialetan eta pertsona horien duintasunean.</w:t>
      </w:r>
      <w:r>
        <w:rPr>
          <w:sz w:val="22"/>
          <w:rFonts w:ascii="Calibri" w:hAnsi="Calibri"/>
        </w:rPr>
        <w:t xml:space="preserve"> </w:t>
      </w:r>
      <w:r>
        <w:rPr>
          <w:sz w:val="22"/>
          <w:rFonts w:ascii="Calibri" w:hAnsi="Calibri"/>
        </w:rPr>
        <w:t xml:space="preserve">Hori dela eta,</w:t>
      </w:r>
      <w:r>
        <w:rPr>
          <w:sz w:val="22"/>
          <w:rFonts w:ascii="Calibri" w:hAnsi="Calibri"/>
        </w:rPr>
        <w:t xml:space="preserve"> </w:t>
      </w:r>
    </w:p>
    <w:p w14:paraId="53FB9DC7" w14:textId="77777777" w:rsidR="00C12C31" w:rsidRDefault="009826C9" w:rsidP="00C12C31">
      <w:pPr>
        <w:pStyle w:val="Style"/>
        <w:spacing w:before="100" w:beforeAutospacing="1" w:after="200" w:line="276" w:lineRule="auto"/>
        <w:ind w:left="567" w:rightChars="567" w:right="1247"/>
        <w:jc w:val="both"/>
        <w:textAlignment w:val="baseline"/>
        <w:rPr>
          <w:rFonts w:ascii="Calibri" w:hAnsi="Calibri" w:cs="Calibri"/>
        </w:rPr>
      </w:pPr>
      <w:r>
        <w:rPr>
          <w:sz w:val="22"/>
          <w:rFonts w:ascii="Calibri" w:hAnsi="Calibri"/>
        </w:rPr>
        <w:t xml:space="preserve">Eskubide Sozialetako kontseilariarentzako interpelazioa eskatzen dugu, Nafarroako Foru Komunitatean arazo larri-larri horri aurre egiteko balia litezkeen ekintzei buruz.</w:t>
      </w:r>
      <w:r>
        <w:rPr>
          <w:sz w:val="22"/>
          <w:rFonts w:ascii="Calibri" w:hAnsi="Calibri"/>
        </w:rPr>
        <w:t xml:space="preserve"> </w:t>
      </w:r>
    </w:p>
    <w:p w14:paraId="2746975E" w14:textId="581DBAAD" w:rsidR="00C12C31" w:rsidRDefault="009826C9" w:rsidP="00C12C31">
      <w:pPr>
        <w:pStyle w:val="Style"/>
        <w:spacing w:before="100" w:beforeAutospacing="1" w:after="200" w:line="276" w:lineRule="auto"/>
        <w:ind w:left="567" w:rightChars="567" w:right="1247"/>
        <w:textAlignment w:val="baseline"/>
        <w:rPr>
          <w:sz w:val="22"/>
          <w:szCs w:val="22"/>
          <w:rFonts w:ascii="Calibri" w:eastAsia="Arial" w:hAnsi="Calibri" w:cs="Calibri"/>
        </w:rPr>
      </w:pPr>
      <w:r>
        <w:rPr>
          <w:sz w:val="22"/>
          <w:rFonts w:ascii="Calibri" w:hAnsi="Calibri"/>
        </w:rPr>
        <w:t xml:space="preserve">Iruñean, 2024ko apirilaren 3an</w:t>
      </w:r>
    </w:p>
    <w:p w14:paraId="207B32EC" w14:textId="7A2CCE98" w:rsidR="00C12C31" w:rsidRDefault="00C12C31" w:rsidP="00C12C31">
      <w:pPr>
        <w:pStyle w:val="Style"/>
        <w:spacing w:before="100" w:beforeAutospacing="1" w:after="200" w:line="276" w:lineRule="auto"/>
        <w:ind w:left="567" w:rightChars="567" w:right="1247"/>
        <w:textAlignment w:val="baseline"/>
        <w:rPr>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C12C31" w:rsidSect="00C12C3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4709"/>
    <w:rsid w:val="009826C9"/>
    <w:rsid w:val="009C0869"/>
    <w:rsid w:val="00A74709"/>
    <w:rsid w:val="00C12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4BAB"/>
  <w15:docId w15:val="{E3B458BB-D925-465A-A092-59EDAF31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667</Characters>
  <Application>Microsoft Office Word</Application>
  <DocSecurity>0</DocSecurity>
  <Lines>5</Lines>
  <Paragraphs>1</Paragraphs>
  <ScaleCrop>false</ScaleCrop>
  <Company>HP Inc.</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24ITP-8</dc:title>
  <dc:creator>informatica</dc:creator>
  <cp:keywords>CreatedByIRIS_Readiris_17.0</cp:keywords>
  <cp:lastModifiedBy>Mauleón, Fernando</cp:lastModifiedBy>
  <cp:revision>4</cp:revision>
  <dcterms:created xsi:type="dcterms:W3CDTF">2024-04-04T10:26:00Z</dcterms:created>
  <dcterms:modified xsi:type="dcterms:W3CDTF">2024-04-05T05:25:00Z</dcterms:modified>
</cp:coreProperties>
</file>