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A7F5" w14:textId="77777777" w:rsidR="00BB0108" w:rsidRPr="00BB0108" w:rsidRDefault="00BB0108" w:rsidP="00BB0108">
      <w:pPr>
        <w:pStyle w:val="Style"/>
        <w:spacing w:before="100" w:beforeAutospacing="1" w:after="200" w:line="276" w:lineRule="auto"/>
        <w:ind w:right="3154"/>
        <w:textAlignment w:val="baseline"/>
        <w:rPr>
          <w:sz w:val="22"/>
          <w:szCs w:val="22"/>
          <w:rFonts w:ascii="Calibri" w:hAnsi="Calibri" w:cs="Calibri"/>
        </w:rPr>
      </w:pPr>
      <w:r>
        <w:rPr>
          <w:sz w:val="22"/>
          <w:rFonts w:ascii="Calibri" w:hAnsi="Calibri"/>
        </w:rPr>
        <w:t xml:space="preserve">24PES-176</w:t>
      </w:r>
    </w:p>
    <w:p w14:paraId="1EFEDF67" w14:textId="77777777" w:rsidR="00BB0108" w:rsidRPr="00BB0108" w:rsidRDefault="00BB0108" w:rsidP="00BB0108">
      <w:pPr>
        <w:pStyle w:val="Style"/>
        <w:spacing w:before="100" w:beforeAutospacing="1" w:after="200" w:line="276" w:lineRule="auto"/>
        <w:ind w:right="2011"/>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045E866B" w14:textId="77777777" w:rsidR="00BB0108" w:rsidRPr="00BB0108" w:rsidRDefault="00BB0108" w:rsidP="00BB0108">
      <w:pPr>
        <w:pStyle w:val="Style"/>
        <w:spacing w:before="100" w:beforeAutospacing="1" w:after="200" w:line="276" w:lineRule="auto"/>
        <w:ind w:right="2002"/>
        <w:jc w:val="both"/>
        <w:textAlignment w:val="baseline"/>
        <w:rPr>
          <w:sz w:val="22"/>
          <w:szCs w:val="22"/>
          <w:rFonts w:ascii="Calibri" w:hAnsi="Calibri" w:cs="Calibri"/>
        </w:rPr>
      </w:pPr>
      <w:r>
        <w:rPr>
          <w:sz w:val="22"/>
          <w:rFonts w:ascii="Calibri" w:hAnsi="Calibri"/>
        </w:rPr>
        <w:t xml:space="preserve">BAMEko azken urtean daudenek 2024ko udan izanen duten jarduerari dagokionez, zein da Osasun Departamentuaren planifikazioaren xehetasuna?</w:t>
      </w:r>
      <w:r>
        <w:rPr>
          <w:sz w:val="22"/>
          <w:rFonts w:ascii="Calibri" w:hAnsi="Calibri"/>
        </w:rPr>
        <w:t xml:space="preserve"> </w:t>
      </w:r>
    </w:p>
    <w:p w14:paraId="68897629" w14:textId="08162D54" w:rsidR="00BB0108" w:rsidRDefault="00BB0108" w:rsidP="00BB0108">
      <w:pPr>
        <w:pStyle w:val="Style"/>
        <w:spacing w:before="100" w:beforeAutospacing="1" w:after="200" w:line="276" w:lineRule="auto"/>
        <w:ind w:right="3874"/>
        <w:textAlignment w:val="baseline"/>
        <w:rPr>
          <w:sz w:val="22"/>
          <w:szCs w:val="22"/>
          <w:rFonts w:ascii="Calibri" w:eastAsia="Arial" w:hAnsi="Calibri" w:cs="Calibri"/>
        </w:rPr>
      </w:pPr>
      <w:r>
        <w:rPr>
          <w:sz w:val="22"/>
          <w:rFonts w:ascii="Calibri" w:hAnsi="Calibri"/>
        </w:rPr>
        <w:t xml:space="preserve">Iruñean, 2024ko apirilaren 7an</w:t>
      </w:r>
    </w:p>
    <w:p w14:paraId="67372A9E" w14:textId="77777777" w:rsidR="00BB0108" w:rsidRDefault="00BB0108" w:rsidP="00BB0108">
      <w:pPr>
        <w:pStyle w:val="Style"/>
        <w:spacing w:before="100" w:beforeAutospacing="1" w:after="200" w:line="276" w:lineRule="auto"/>
        <w:ind w:right="3874"/>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BB0108" w:rsidSect="00BB010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562A"/>
    <w:rsid w:val="00BB0108"/>
    <w:rsid w:val="00D356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7F4A"/>
  <w15:docId w15:val="{179CBF4B-05CD-4227-AC18-BFC08ADD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435</Characters>
  <Application>Microsoft Office Word</Application>
  <DocSecurity>0</DocSecurity>
  <Lines>3</Lines>
  <Paragraphs>1</Paragraphs>
  <ScaleCrop>false</ScaleCrop>
  <Company>HP Inc.</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24PES-176</dc:title>
  <dc:creator>informatica</dc:creator>
  <cp:keywords>CreatedByIRIS_Readiris_17.0</cp:keywords>
  <cp:lastModifiedBy>Mauleón, Fernando</cp:lastModifiedBy>
  <cp:revision>2</cp:revision>
  <dcterms:created xsi:type="dcterms:W3CDTF">2024-04-10T11:36:00Z</dcterms:created>
  <dcterms:modified xsi:type="dcterms:W3CDTF">2024-04-10T11:38:00Z</dcterms:modified>
</cp:coreProperties>
</file>