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8B826" w14:textId="77777777" w:rsidR="003B14F4" w:rsidRDefault="00A26021" w:rsidP="00FC196A">
      <w:pPr>
        <w:spacing w:line="360" w:lineRule="auto"/>
        <w:jc w:val="both"/>
        <w:rPr>
          <w:rFonts w:ascii="DejaVu Serif" w:hAnsi="DejaVu Serif"/>
          <w:sz w:val="26"/>
          <w:szCs w:val="26"/>
        </w:rPr>
      </w:pPr>
      <w:r>
        <w:rPr>
          <w:rFonts w:ascii="DejaVu Serif" w:hAnsi="DejaVu Serif"/>
          <w:sz w:val="26"/>
          <w:szCs w:val="26"/>
        </w:rPr>
        <w:t>La Consejera</w:t>
      </w:r>
      <w:r w:rsidR="004A384D" w:rsidRPr="00D24316">
        <w:rPr>
          <w:rFonts w:ascii="DejaVu Serif" w:hAnsi="DejaVu Serif"/>
          <w:sz w:val="26"/>
          <w:szCs w:val="26"/>
        </w:rPr>
        <w:t xml:space="preserve"> de Universidad, Innovación y Transformación Digital del Gobierno de Navarra</w:t>
      </w:r>
      <w:r w:rsidR="005C57FC" w:rsidRPr="00D24316">
        <w:rPr>
          <w:rFonts w:ascii="DejaVu Serif" w:hAnsi="DejaVu Serif"/>
          <w:sz w:val="26"/>
          <w:szCs w:val="26"/>
        </w:rPr>
        <w:t xml:space="preserve">, en relación con la </w:t>
      </w:r>
      <w:r w:rsidR="005C57FC" w:rsidRPr="00D24316">
        <w:rPr>
          <w:rFonts w:ascii="DejaVu Serif" w:hAnsi="DejaVu Serif"/>
          <w:b/>
          <w:sz w:val="26"/>
          <w:szCs w:val="26"/>
        </w:rPr>
        <w:t>pregunta para su contestación por escrito</w:t>
      </w:r>
      <w:r w:rsidR="005C57FC" w:rsidRPr="00D24316">
        <w:rPr>
          <w:rFonts w:ascii="DejaVu Serif" w:hAnsi="DejaVu Serif"/>
          <w:sz w:val="26"/>
          <w:szCs w:val="26"/>
        </w:rPr>
        <w:t xml:space="preserve"> formulada por </w:t>
      </w:r>
      <w:r w:rsidR="009A0F11" w:rsidRPr="00D24316">
        <w:rPr>
          <w:rFonts w:ascii="DejaVu Serif" w:hAnsi="DejaVu Serif"/>
          <w:sz w:val="26"/>
          <w:szCs w:val="26"/>
        </w:rPr>
        <w:t>el Parlamentario Foral Ilmo. Sr. D.</w:t>
      </w:r>
      <w:r w:rsidR="00D24316" w:rsidRPr="00D24316">
        <w:rPr>
          <w:rFonts w:ascii="DejaVu Serif" w:hAnsi="DejaVu Serif"/>
          <w:sz w:val="26"/>
          <w:szCs w:val="26"/>
        </w:rPr>
        <w:t xml:space="preserve"> Ángel Ansa Echegaray</w:t>
      </w:r>
      <w:r w:rsidR="005C57FC" w:rsidRPr="00D24316">
        <w:rPr>
          <w:rFonts w:ascii="DejaVu Serif" w:hAnsi="DejaVu Serif"/>
          <w:sz w:val="26"/>
          <w:szCs w:val="26"/>
        </w:rPr>
        <w:t>, adscrit</w:t>
      </w:r>
      <w:r w:rsidR="009A0F11" w:rsidRPr="00D24316">
        <w:rPr>
          <w:rFonts w:ascii="DejaVu Serif" w:hAnsi="DejaVu Serif"/>
          <w:sz w:val="26"/>
          <w:szCs w:val="26"/>
        </w:rPr>
        <w:t>o</w:t>
      </w:r>
      <w:r w:rsidR="005C57FC" w:rsidRPr="00D24316">
        <w:rPr>
          <w:rFonts w:ascii="DejaVu Serif" w:hAnsi="DejaVu Serif"/>
          <w:sz w:val="26"/>
          <w:szCs w:val="26"/>
        </w:rPr>
        <w:t xml:space="preserve"> al Grupo Parlamentario</w:t>
      </w:r>
      <w:r w:rsidR="007C558B">
        <w:rPr>
          <w:rFonts w:ascii="DejaVu Serif" w:hAnsi="DejaVu Serif"/>
          <w:sz w:val="26"/>
          <w:szCs w:val="26"/>
        </w:rPr>
        <w:t xml:space="preserve"> Unión del Pueblo Navarro (UPN)</w:t>
      </w:r>
      <w:r w:rsidR="005C57FC" w:rsidRPr="00D24316">
        <w:rPr>
          <w:rFonts w:ascii="DejaVu Serif" w:hAnsi="DejaVu Serif"/>
          <w:sz w:val="26"/>
          <w:szCs w:val="26"/>
        </w:rPr>
        <w:t xml:space="preserve">, </w:t>
      </w:r>
      <w:r w:rsidR="007C558B">
        <w:rPr>
          <w:rFonts w:ascii="DejaVu Serif" w:hAnsi="DejaVu Serif"/>
          <w:sz w:val="26"/>
          <w:szCs w:val="26"/>
        </w:rPr>
        <w:t>sobre</w:t>
      </w:r>
      <w:r w:rsidR="009059D6">
        <w:rPr>
          <w:rFonts w:ascii="DejaVu Serif" w:hAnsi="DejaVu Serif"/>
          <w:sz w:val="26"/>
          <w:szCs w:val="26"/>
        </w:rPr>
        <w:t xml:space="preserve"> la trasferencia de I+D+i</w:t>
      </w:r>
      <w:r w:rsidR="007C558B">
        <w:rPr>
          <w:rFonts w:ascii="DejaVu Serif" w:hAnsi="DejaVu Serif"/>
          <w:sz w:val="26"/>
          <w:szCs w:val="26"/>
        </w:rPr>
        <w:t>:</w:t>
      </w:r>
    </w:p>
    <w:p w14:paraId="21A48D05" w14:textId="77777777" w:rsidR="003B14F4" w:rsidRDefault="00083D6E" w:rsidP="00083D6E">
      <w:pPr>
        <w:jc w:val="both"/>
        <w:rPr>
          <w:rFonts w:ascii="DejaVu Serif" w:hAnsi="DejaVu Serif"/>
          <w:sz w:val="26"/>
          <w:szCs w:val="26"/>
        </w:rPr>
      </w:pPr>
      <w:r w:rsidRPr="00083D6E">
        <w:rPr>
          <w:rFonts w:ascii="DejaVu Serif" w:hAnsi="DejaVu Serif"/>
          <w:sz w:val="26"/>
          <w:szCs w:val="26"/>
        </w:rPr>
        <w:t xml:space="preserve">Como </w:t>
      </w:r>
      <w:r>
        <w:rPr>
          <w:rFonts w:ascii="DejaVu Serif" w:hAnsi="DejaVu Serif"/>
          <w:sz w:val="26"/>
          <w:szCs w:val="26"/>
        </w:rPr>
        <w:t xml:space="preserve">se le ha informado en sus peticiones de información 11-23/PEI00590 y </w:t>
      </w:r>
      <w:r w:rsidRPr="00083D6E">
        <w:rPr>
          <w:rFonts w:ascii="DejaVu Serif" w:hAnsi="DejaVu Serif"/>
          <w:sz w:val="26"/>
          <w:szCs w:val="26"/>
        </w:rPr>
        <w:t xml:space="preserve"> </w:t>
      </w:r>
      <w:r>
        <w:rPr>
          <w:rFonts w:ascii="DejaVu Serif" w:hAnsi="DejaVu Serif"/>
          <w:sz w:val="26"/>
          <w:szCs w:val="26"/>
        </w:rPr>
        <w:t>11-24/PEI00039</w:t>
      </w:r>
      <w:r w:rsidRPr="00083D6E">
        <w:rPr>
          <w:rFonts w:ascii="DejaVu Serif" w:hAnsi="DejaVu Serif"/>
          <w:sz w:val="26"/>
          <w:szCs w:val="26"/>
        </w:rPr>
        <w:t xml:space="preserve"> el Gobierno de Navarra aprobó en su sesión del 28 de noviembre la designación de sus ocho representantes en la Junta de Transferencias, órgano encargado de negociar con el Ejecutivo central posibles traspasos de servicios estatales al Ejecutivo foral, que se completa con otros ocho representantes de la Administración del Estado y está presidido por el ministro de Política Territorial y el vicepresidente del Gobierno de Navarra.</w:t>
      </w:r>
    </w:p>
    <w:p w14:paraId="069ADE55" w14:textId="77777777" w:rsidR="0069622E" w:rsidRDefault="0069622E" w:rsidP="00083D6E">
      <w:pPr>
        <w:jc w:val="both"/>
        <w:rPr>
          <w:rFonts w:ascii="DejaVu Serif" w:hAnsi="DejaVu Serif"/>
          <w:sz w:val="26"/>
          <w:szCs w:val="26"/>
          <w:lang w:val="es-ES"/>
        </w:rPr>
      </w:pPr>
    </w:p>
    <w:p w14:paraId="07A067B0" w14:textId="3F4CF68A" w:rsidR="003B14F4" w:rsidRDefault="00083D6E" w:rsidP="00083D6E">
      <w:pPr>
        <w:jc w:val="both"/>
        <w:rPr>
          <w:rFonts w:ascii="DejaVu Serif" w:hAnsi="DejaVu Serif"/>
          <w:sz w:val="26"/>
          <w:szCs w:val="26"/>
          <w:lang w:val="es-ES"/>
        </w:rPr>
      </w:pPr>
      <w:r>
        <w:rPr>
          <w:rFonts w:ascii="DejaVu Serif" w:hAnsi="DejaVu Serif"/>
          <w:sz w:val="26"/>
          <w:szCs w:val="26"/>
          <w:lang w:val="es-ES"/>
        </w:rPr>
        <w:t>El 17 de enero</w:t>
      </w:r>
      <w:r w:rsidRPr="00083D6E">
        <w:rPr>
          <w:rFonts w:ascii="DejaVu Serif" w:hAnsi="DejaVu Serif"/>
          <w:sz w:val="26"/>
          <w:szCs w:val="26"/>
          <w:lang w:val="es-ES"/>
        </w:rPr>
        <w:t xml:space="preserve"> se iniciaron los trámites formales para impulsar los trabajos bilaterales para la consecución de dichas trasferencias, más allá de esa cuestión formal los equipos ya están trabajando en las cuestiones más técnicas.</w:t>
      </w:r>
    </w:p>
    <w:p w14:paraId="08DA0623" w14:textId="77777777" w:rsidR="003B14F4" w:rsidRDefault="00083D6E" w:rsidP="00083D6E">
      <w:pPr>
        <w:jc w:val="both"/>
        <w:rPr>
          <w:rFonts w:ascii="DejaVu Serif" w:hAnsi="DejaVu Serif"/>
          <w:sz w:val="26"/>
          <w:szCs w:val="26"/>
          <w:lang w:val="es-ES"/>
        </w:rPr>
      </w:pPr>
      <w:r w:rsidRPr="00083D6E">
        <w:rPr>
          <w:rFonts w:ascii="DejaVu Serif" w:hAnsi="DejaVu Serif"/>
          <w:sz w:val="26"/>
          <w:szCs w:val="26"/>
          <w:lang w:val="es-ES"/>
        </w:rPr>
        <w:t xml:space="preserve">Por lo que actualmente nos encontramos abordando junto con el Ministerio de Ciencia, Innovación y Universidades esas cuestiones técnicas. </w:t>
      </w:r>
    </w:p>
    <w:p w14:paraId="0013131A" w14:textId="77777777" w:rsidR="003B14F4" w:rsidRDefault="00083D6E" w:rsidP="00083D6E">
      <w:pPr>
        <w:jc w:val="both"/>
        <w:rPr>
          <w:rFonts w:ascii="DejaVu Serif" w:hAnsi="DejaVu Serif"/>
          <w:sz w:val="26"/>
          <w:szCs w:val="26"/>
          <w:lang w:val="es-ES"/>
        </w:rPr>
      </w:pPr>
      <w:r w:rsidRPr="00083D6E">
        <w:rPr>
          <w:rFonts w:ascii="DejaVu Serif" w:hAnsi="DejaVu Serif"/>
          <w:sz w:val="26"/>
          <w:szCs w:val="26"/>
          <w:lang w:val="es-ES"/>
        </w:rPr>
        <w:t xml:space="preserve">Somos dos gobiernos comprometidos con el desarrollo del autogobierno de Navarra. Estamos avanzando a buen ritmo y siendo realistas. </w:t>
      </w:r>
    </w:p>
    <w:p w14:paraId="31E38F1D" w14:textId="77777777" w:rsidR="003B14F4" w:rsidRDefault="00083D6E" w:rsidP="00083D6E">
      <w:pPr>
        <w:jc w:val="both"/>
        <w:rPr>
          <w:rFonts w:ascii="DejaVu Serif" w:hAnsi="DejaVu Serif"/>
          <w:sz w:val="26"/>
          <w:szCs w:val="26"/>
          <w:lang w:val="es-ES"/>
        </w:rPr>
      </w:pPr>
      <w:r w:rsidRPr="00083D6E">
        <w:rPr>
          <w:rFonts w:ascii="DejaVu Serif" w:hAnsi="DejaVu Serif"/>
          <w:sz w:val="26"/>
          <w:szCs w:val="26"/>
          <w:lang w:val="es-ES"/>
        </w:rPr>
        <w:t>Queremos hacer las cosas bien, que técnicamente las cosas queden bien cerradas para que se consigan los retos que el Gobierno de Navarra tiene en su acuerdo programático firmado por las tres formaciones políticas que sustentan este Gobierno.</w:t>
      </w:r>
    </w:p>
    <w:p w14:paraId="3876FD84" w14:textId="78B0CE34" w:rsidR="003B14F4" w:rsidRDefault="00083D6E" w:rsidP="00083D6E">
      <w:pPr>
        <w:jc w:val="both"/>
        <w:rPr>
          <w:rFonts w:ascii="DejaVu Serif" w:hAnsi="DejaVu Serif"/>
          <w:sz w:val="26"/>
          <w:szCs w:val="26"/>
          <w:lang w:val="es-ES"/>
        </w:rPr>
      </w:pPr>
      <w:r w:rsidRPr="00083D6E">
        <w:rPr>
          <w:rFonts w:ascii="DejaVu Serif" w:hAnsi="DejaVu Serif"/>
          <w:sz w:val="26"/>
          <w:szCs w:val="26"/>
          <w:lang w:val="es-ES"/>
        </w:rPr>
        <w:t xml:space="preserve">El Gobierno de Navarra tiene este compromiso como de legislatura, estamos avanzando en ello, estamos trabajando con discreción y lealtad porque eso nos ha demostrado que es lo que da buenos frutos. </w:t>
      </w:r>
    </w:p>
    <w:p w14:paraId="3EF9213B" w14:textId="77777777" w:rsidR="003B14F4" w:rsidRDefault="00083D6E" w:rsidP="00083D6E">
      <w:pPr>
        <w:jc w:val="both"/>
        <w:rPr>
          <w:rFonts w:ascii="DejaVu Serif" w:hAnsi="DejaVu Serif"/>
          <w:sz w:val="26"/>
          <w:szCs w:val="26"/>
          <w:lang w:val="es-ES"/>
        </w:rPr>
      </w:pPr>
      <w:r w:rsidRPr="00083D6E">
        <w:rPr>
          <w:rFonts w:ascii="DejaVu Serif" w:hAnsi="DejaVu Serif"/>
          <w:sz w:val="26"/>
          <w:szCs w:val="26"/>
          <w:lang w:val="es-ES"/>
        </w:rPr>
        <w:t xml:space="preserve">Cuando se consigan los avances relevantes y necesarios se contarán en su debido momento, el trabajo discreto ayuda al acuerdo y el consenso. </w:t>
      </w:r>
    </w:p>
    <w:p w14:paraId="254B26BA" w14:textId="77777777" w:rsidR="003B14F4" w:rsidRDefault="00083D6E" w:rsidP="00083D6E">
      <w:pPr>
        <w:jc w:val="both"/>
        <w:rPr>
          <w:rFonts w:ascii="DejaVu Serif" w:hAnsi="DejaVu Serif"/>
          <w:sz w:val="26"/>
          <w:szCs w:val="26"/>
          <w:lang w:val="es-ES"/>
        </w:rPr>
      </w:pPr>
      <w:r w:rsidRPr="00083D6E">
        <w:rPr>
          <w:rFonts w:ascii="DejaVu Serif" w:hAnsi="DejaVu Serif"/>
          <w:sz w:val="26"/>
          <w:szCs w:val="26"/>
          <w:lang w:val="es-ES"/>
        </w:rPr>
        <w:t>Desde los ministerios competentes hemos encontrado total predisposición para el trabajo.</w:t>
      </w:r>
    </w:p>
    <w:p w14:paraId="56645AD4" w14:textId="77777777" w:rsidR="003B14F4" w:rsidRDefault="00083D6E" w:rsidP="00083D6E">
      <w:pPr>
        <w:jc w:val="both"/>
        <w:rPr>
          <w:rFonts w:ascii="DejaVu Serif" w:hAnsi="DejaVu Serif"/>
          <w:sz w:val="26"/>
          <w:szCs w:val="26"/>
          <w:lang w:val="es-ES"/>
        </w:rPr>
      </w:pPr>
      <w:r w:rsidRPr="00083D6E">
        <w:rPr>
          <w:rFonts w:ascii="DejaVu Serif" w:hAnsi="DejaVu Serif"/>
          <w:sz w:val="26"/>
          <w:szCs w:val="26"/>
          <w:lang w:val="es-ES"/>
        </w:rPr>
        <w:t>Queremos ser ambiciosos, el marco temporal que nos hemos dado es esta legislatura, porque nuestro régimen foral se defiende con hechos.</w:t>
      </w:r>
    </w:p>
    <w:p w14:paraId="2C7DF9F1" w14:textId="77777777" w:rsidR="003B14F4" w:rsidRDefault="005C57FC" w:rsidP="005C57FC">
      <w:pPr>
        <w:jc w:val="both"/>
        <w:rPr>
          <w:rFonts w:ascii="DejaVu Serif" w:hAnsi="DejaVu Serif"/>
          <w:sz w:val="26"/>
          <w:szCs w:val="26"/>
        </w:rPr>
      </w:pPr>
      <w:r w:rsidRPr="00D24316">
        <w:rPr>
          <w:rFonts w:ascii="DejaVu Serif" w:hAnsi="DejaVu Serif"/>
          <w:sz w:val="26"/>
          <w:szCs w:val="26"/>
        </w:rPr>
        <w:t>Es cu</w:t>
      </w:r>
      <w:r w:rsidR="00730366" w:rsidRPr="00D24316">
        <w:rPr>
          <w:rFonts w:ascii="DejaVu Serif" w:hAnsi="DejaVu Serif"/>
          <w:sz w:val="26"/>
          <w:szCs w:val="26"/>
        </w:rPr>
        <w:t>a</w:t>
      </w:r>
      <w:r w:rsidRPr="00D24316">
        <w:rPr>
          <w:rFonts w:ascii="DejaVu Serif" w:hAnsi="DejaVu Serif"/>
          <w:sz w:val="26"/>
          <w:szCs w:val="26"/>
        </w:rPr>
        <w:t xml:space="preserve">nto </w:t>
      </w:r>
      <w:r w:rsidR="000C24EC" w:rsidRPr="00D24316">
        <w:rPr>
          <w:rFonts w:ascii="DejaVu Serif" w:hAnsi="DejaVu Serif"/>
          <w:sz w:val="26"/>
          <w:szCs w:val="26"/>
        </w:rPr>
        <w:t xml:space="preserve">informo </w:t>
      </w:r>
      <w:r w:rsidRPr="00D24316">
        <w:rPr>
          <w:rFonts w:ascii="DejaVu Serif" w:hAnsi="DejaVu Serif"/>
          <w:sz w:val="26"/>
          <w:szCs w:val="26"/>
        </w:rPr>
        <w:t xml:space="preserve">en cumplimiento de lo dispuesto en el </w:t>
      </w:r>
      <w:r w:rsidR="007C558B">
        <w:rPr>
          <w:rFonts w:ascii="DejaVu Serif" w:hAnsi="DejaVu Serif"/>
          <w:b/>
          <w:sz w:val="26"/>
          <w:szCs w:val="26"/>
        </w:rPr>
        <w:t>artículo 215</w:t>
      </w:r>
      <w:r w:rsidRPr="00D24316">
        <w:rPr>
          <w:rFonts w:ascii="DejaVu Serif" w:hAnsi="DejaVu Serif"/>
          <w:sz w:val="26"/>
          <w:szCs w:val="26"/>
        </w:rPr>
        <w:t xml:space="preserve"> del Reglamento del Parlamento de Navarra.</w:t>
      </w:r>
    </w:p>
    <w:p w14:paraId="2C590007" w14:textId="4694C8B9" w:rsidR="005C57FC" w:rsidRPr="00E2075A" w:rsidRDefault="005C57FC" w:rsidP="005C57FC">
      <w:pPr>
        <w:jc w:val="center"/>
        <w:rPr>
          <w:rFonts w:ascii="DejaVu Serif" w:hAnsi="DejaVu Serif"/>
          <w:sz w:val="26"/>
          <w:szCs w:val="26"/>
        </w:rPr>
      </w:pPr>
      <w:r w:rsidRPr="00E2075A">
        <w:rPr>
          <w:rFonts w:ascii="DejaVu Serif" w:hAnsi="DejaVu Serif"/>
          <w:sz w:val="26"/>
          <w:szCs w:val="26"/>
        </w:rPr>
        <w:t>Pamplona</w:t>
      </w:r>
      <w:r w:rsidR="00D24316">
        <w:rPr>
          <w:rFonts w:ascii="DejaVu Serif" w:hAnsi="DejaVu Serif"/>
          <w:sz w:val="26"/>
          <w:szCs w:val="26"/>
        </w:rPr>
        <w:t>-Iruñ</w:t>
      </w:r>
      <w:r w:rsidR="009F2469" w:rsidRPr="00E2075A">
        <w:rPr>
          <w:rFonts w:ascii="DejaVu Serif" w:hAnsi="DejaVu Serif"/>
          <w:sz w:val="26"/>
          <w:szCs w:val="26"/>
        </w:rPr>
        <w:t>a</w:t>
      </w:r>
      <w:r w:rsidRPr="00E2075A">
        <w:rPr>
          <w:rFonts w:ascii="DejaVu Serif" w:hAnsi="DejaVu Serif"/>
          <w:sz w:val="26"/>
          <w:szCs w:val="26"/>
        </w:rPr>
        <w:t xml:space="preserve">, </w:t>
      </w:r>
      <w:r w:rsidR="008C4DD0">
        <w:rPr>
          <w:rFonts w:ascii="DejaVu Serif" w:hAnsi="DejaVu Serif"/>
          <w:sz w:val="26"/>
          <w:szCs w:val="26"/>
        </w:rPr>
        <w:t>5</w:t>
      </w:r>
      <w:r w:rsidR="007A3C0D">
        <w:rPr>
          <w:rFonts w:ascii="DejaVu Serif" w:hAnsi="DejaVu Serif"/>
          <w:sz w:val="26"/>
          <w:szCs w:val="26"/>
        </w:rPr>
        <w:t xml:space="preserve"> </w:t>
      </w:r>
      <w:r w:rsidR="00EA380B" w:rsidRPr="00E2075A">
        <w:rPr>
          <w:rFonts w:ascii="DejaVu Serif" w:hAnsi="DejaVu Serif"/>
          <w:sz w:val="26"/>
          <w:szCs w:val="26"/>
        </w:rPr>
        <w:t xml:space="preserve">de </w:t>
      </w:r>
      <w:r w:rsidR="007C4FA5">
        <w:rPr>
          <w:rFonts w:ascii="DejaVu Serif" w:hAnsi="DejaVu Serif"/>
          <w:sz w:val="26"/>
          <w:szCs w:val="26"/>
        </w:rPr>
        <w:t>febrero</w:t>
      </w:r>
      <w:r w:rsidR="00B95259" w:rsidRPr="00E2075A">
        <w:rPr>
          <w:rFonts w:ascii="DejaVu Serif" w:hAnsi="DejaVu Serif"/>
          <w:sz w:val="26"/>
          <w:szCs w:val="26"/>
        </w:rPr>
        <w:t xml:space="preserve"> </w:t>
      </w:r>
      <w:r w:rsidRPr="00E2075A">
        <w:rPr>
          <w:rFonts w:ascii="DejaVu Serif" w:hAnsi="DejaVu Serif"/>
          <w:sz w:val="26"/>
          <w:szCs w:val="26"/>
        </w:rPr>
        <w:t xml:space="preserve">de </w:t>
      </w:r>
      <w:r w:rsidR="004E76C4">
        <w:rPr>
          <w:rFonts w:ascii="DejaVu Serif" w:hAnsi="DejaVu Serif"/>
          <w:sz w:val="26"/>
          <w:szCs w:val="26"/>
        </w:rPr>
        <w:t>20</w:t>
      </w:r>
      <w:r w:rsidR="008C4DD0">
        <w:rPr>
          <w:rFonts w:ascii="DejaVu Serif" w:hAnsi="DejaVu Serif"/>
          <w:sz w:val="26"/>
          <w:szCs w:val="26"/>
        </w:rPr>
        <w:t>24</w:t>
      </w:r>
    </w:p>
    <w:p w14:paraId="032AF723" w14:textId="0B328E03" w:rsidR="003B14F4" w:rsidRDefault="003B14F4" w:rsidP="00DD596A">
      <w:pPr>
        <w:jc w:val="center"/>
        <w:rPr>
          <w:rFonts w:ascii="DejaVu Serif" w:hAnsi="DejaVu Serif"/>
          <w:sz w:val="26"/>
          <w:szCs w:val="26"/>
        </w:rPr>
      </w:pPr>
      <w:r>
        <w:rPr>
          <w:rFonts w:ascii="DejaVu Serif" w:hAnsi="DejaVu Serif"/>
          <w:sz w:val="26"/>
          <w:szCs w:val="26"/>
        </w:rPr>
        <w:t>La Consejera</w:t>
      </w:r>
      <w:r w:rsidRPr="00D24316">
        <w:rPr>
          <w:rFonts w:ascii="DejaVu Serif" w:hAnsi="DejaVu Serif"/>
          <w:sz w:val="26"/>
          <w:szCs w:val="26"/>
        </w:rPr>
        <w:t xml:space="preserve"> de Universidad, Innovación y Transformación Digital</w:t>
      </w:r>
      <w:r>
        <w:rPr>
          <w:rFonts w:ascii="DejaVu Serif" w:hAnsi="DejaVu Serif"/>
          <w:sz w:val="26"/>
          <w:szCs w:val="26"/>
        </w:rPr>
        <w:t>:</w:t>
      </w:r>
      <w:r w:rsidRPr="00D24316">
        <w:rPr>
          <w:rFonts w:ascii="DejaVu Serif" w:hAnsi="DejaVu Serif"/>
          <w:sz w:val="26"/>
          <w:szCs w:val="26"/>
        </w:rPr>
        <w:t xml:space="preserve"> </w:t>
      </w:r>
      <w:r w:rsidR="008C4DD0">
        <w:rPr>
          <w:rFonts w:ascii="DejaVu Serif" w:hAnsi="DejaVu Serif"/>
          <w:sz w:val="26"/>
          <w:szCs w:val="26"/>
        </w:rPr>
        <w:t xml:space="preserve">Patricia </w:t>
      </w:r>
      <w:proofErr w:type="spellStart"/>
      <w:r w:rsidR="008C4DD0">
        <w:rPr>
          <w:rFonts w:ascii="DejaVu Serif" w:hAnsi="DejaVu Serif"/>
          <w:sz w:val="26"/>
          <w:szCs w:val="26"/>
        </w:rPr>
        <w:t>Fanlo</w:t>
      </w:r>
      <w:proofErr w:type="spellEnd"/>
      <w:r w:rsidR="008C4DD0">
        <w:rPr>
          <w:rFonts w:ascii="DejaVu Serif" w:hAnsi="DejaVu Serif"/>
          <w:sz w:val="26"/>
          <w:szCs w:val="26"/>
        </w:rPr>
        <w:t xml:space="preserve"> Mateo</w:t>
      </w:r>
    </w:p>
    <w:sectPr w:rsidR="003B14F4" w:rsidSect="003B14F4">
      <w:pgSz w:w="11907" w:h="16840" w:code="9"/>
      <w:pgMar w:top="851" w:right="1134"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2A42" w14:textId="77777777" w:rsidR="008C63B9" w:rsidRDefault="008C63B9" w:rsidP="00D40A88">
      <w:r>
        <w:separator/>
      </w:r>
    </w:p>
  </w:endnote>
  <w:endnote w:type="continuationSeparator" w:id="0">
    <w:p w14:paraId="4A89DA41" w14:textId="77777777" w:rsidR="008C63B9" w:rsidRDefault="008C63B9"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78982" w14:textId="77777777" w:rsidR="008C63B9" w:rsidRDefault="008C63B9" w:rsidP="00D40A88">
      <w:r>
        <w:separator/>
      </w:r>
    </w:p>
  </w:footnote>
  <w:footnote w:type="continuationSeparator" w:id="0">
    <w:p w14:paraId="2FDDD63F" w14:textId="77777777" w:rsidR="008C63B9" w:rsidRDefault="008C63B9" w:rsidP="00D40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83D6E"/>
    <w:rsid w:val="000C24EC"/>
    <w:rsid w:val="000C2BAE"/>
    <w:rsid w:val="000C4458"/>
    <w:rsid w:val="000E3396"/>
    <w:rsid w:val="0015364A"/>
    <w:rsid w:val="00176AE6"/>
    <w:rsid w:val="00187E82"/>
    <w:rsid w:val="001C10F8"/>
    <w:rsid w:val="001E7D6B"/>
    <w:rsid w:val="00207D6A"/>
    <w:rsid w:val="0022246E"/>
    <w:rsid w:val="00235E3A"/>
    <w:rsid w:val="00251DE0"/>
    <w:rsid w:val="00264D61"/>
    <w:rsid w:val="002C3174"/>
    <w:rsid w:val="003217FB"/>
    <w:rsid w:val="00377151"/>
    <w:rsid w:val="003A0CE7"/>
    <w:rsid w:val="003A506A"/>
    <w:rsid w:val="003B14F4"/>
    <w:rsid w:val="00462CA9"/>
    <w:rsid w:val="00491B64"/>
    <w:rsid w:val="004A384D"/>
    <w:rsid w:val="004A4DC5"/>
    <w:rsid w:val="004B5238"/>
    <w:rsid w:val="004B5C04"/>
    <w:rsid w:val="004C3705"/>
    <w:rsid w:val="004E76C4"/>
    <w:rsid w:val="00564CC7"/>
    <w:rsid w:val="00574AEB"/>
    <w:rsid w:val="00580ECC"/>
    <w:rsid w:val="005C36E7"/>
    <w:rsid w:val="005C57FC"/>
    <w:rsid w:val="005E442E"/>
    <w:rsid w:val="00632DDC"/>
    <w:rsid w:val="006360EF"/>
    <w:rsid w:val="00654E5C"/>
    <w:rsid w:val="00657A97"/>
    <w:rsid w:val="0069622E"/>
    <w:rsid w:val="006B4DCF"/>
    <w:rsid w:val="006C63CF"/>
    <w:rsid w:val="007021F3"/>
    <w:rsid w:val="00730366"/>
    <w:rsid w:val="007336DB"/>
    <w:rsid w:val="007A045F"/>
    <w:rsid w:val="007A3C0D"/>
    <w:rsid w:val="007B5B6D"/>
    <w:rsid w:val="007C4FA5"/>
    <w:rsid w:val="007C558B"/>
    <w:rsid w:val="007E468F"/>
    <w:rsid w:val="00800A18"/>
    <w:rsid w:val="008303D7"/>
    <w:rsid w:val="00831B39"/>
    <w:rsid w:val="00857FEB"/>
    <w:rsid w:val="00872BB8"/>
    <w:rsid w:val="008C2777"/>
    <w:rsid w:val="008C4DD0"/>
    <w:rsid w:val="008C63B9"/>
    <w:rsid w:val="00901F02"/>
    <w:rsid w:val="009059D6"/>
    <w:rsid w:val="00915D78"/>
    <w:rsid w:val="00932262"/>
    <w:rsid w:val="009329E8"/>
    <w:rsid w:val="009360B2"/>
    <w:rsid w:val="009620D6"/>
    <w:rsid w:val="009A0F11"/>
    <w:rsid w:val="009B281C"/>
    <w:rsid w:val="009C585B"/>
    <w:rsid w:val="009F2469"/>
    <w:rsid w:val="009F27A5"/>
    <w:rsid w:val="00A23304"/>
    <w:rsid w:val="00A248E9"/>
    <w:rsid w:val="00A26021"/>
    <w:rsid w:val="00A701BE"/>
    <w:rsid w:val="00AA5F02"/>
    <w:rsid w:val="00B102BA"/>
    <w:rsid w:val="00B250AE"/>
    <w:rsid w:val="00B4068E"/>
    <w:rsid w:val="00B72F7B"/>
    <w:rsid w:val="00B7603A"/>
    <w:rsid w:val="00B95259"/>
    <w:rsid w:val="00BA0FC9"/>
    <w:rsid w:val="00BC5CC0"/>
    <w:rsid w:val="00BD62C4"/>
    <w:rsid w:val="00BE6F6B"/>
    <w:rsid w:val="00C01890"/>
    <w:rsid w:val="00C5646B"/>
    <w:rsid w:val="00CA6BED"/>
    <w:rsid w:val="00CF554E"/>
    <w:rsid w:val="00D02262"/>
    <w:rsid w:val="00D24316"/>
    <w:rsid w:val="00D40A88"/>
    <w:rsid w:val="00D66D2D"/>
    <w:rsid w:val="00DD4A22"/>
    <w:rsid w:val="00DD502B"/>
    <w:rsid w:val="00DD596A"/>
    <w:rsid w:val="00DE5C78"/>
    <w:rsid w:val="00E2075A"/>
    <w:rsid w:val="00E42BD9"/>
    <w:rsid w:val="00E42E78"/>
    <w:rsid w:val="00E92CDE"/>
    <w:rsid w:val="00EA380B"/>
    <w:rsid w:val="00ED4385"/>
    <w:rsid w:val="00EE1509"/>
    <w:rsid w:val="00F127CD"/>
    <w:rsid w:val="00F307AE"/>
    <w:rsid w:val="00F347DF"/>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25E373A"/>
  <w15:chartTrackingRefBased/>
  <w15:docId w15:val="{3D5EE86D-B8A0-4F30-8C22-857B153B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s-ES_tradnl"/>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s-ES_tradnl"/>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Mauleón, Fernando</cp:lastModifiedBy>
  <cp:revision>6</cp:revision>
  <cp:lastPrinted>2022-01-11T10:11:00Z</cp:lastPrinted>
  <dcterms:created xsi:type="dcterms:W3CDTF">2024-02-12T07:41:00Z</dcterms:created>
  <dcterms:modified xsi:type="dcterms:W3CDTF">2024-04-17T10:59:00Z</dcterms:modified>
</cp:coreProperties>
</file>