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5B69" w14:textId="7D88D15E" w:rsidR="00705AD7" w:rsidRDefault="00705AD7" w:rsidP="00705AD7">
      <w:r>
        <w:t xml:space="preserve">UPN talde parlamentarioari atxikitako foru parlamentari Iñaki Iriarte López jaunak PES-13 galdera egin du, honako hau:</w:t>
      </w:r>
    </w:p>
    <w:p w14:paraId="4DA5A482" w14:textId="5E0BF7AF" w:rsidR="00705AD7" w:rsidRDefault="00705AD7" w:rsidP="00752AAC">
      <w:pPr>
        <w:pStyle w:val="Prrafodelista"/>
        <w:numPr>
          <w:ilvl w:val="0"/>
          <w:numId w:val="1"/>
        </w:numPr>
      </w:pPr>
      <w:r>
        <w:t xml:space="preserve">Parlamentari naizen honek egindako PEI-00295 eskaerari Departamentuak igorritako Excel artxiboan honako anomalia hau ikusten ahal da: "Seme-alabak" taulan, "Inkesta kopurua"-n xehakatutako zenbatekoen batura 637koa da; osotara, berriz, 686 dira.</w:t>
      </w:r>
      <w:r>
        <w:t xml:space="preserve"> </w:t>
      </w:r>
      <w:r>
        <w:t xml:space="preserve">Zeri zor zaio alde hori?</w:t>
      </w:r>
    </w:p>
    <w:p w14:paraId="5D9139BD" w14:textId="77777777" w:rsidR="00705AD7" w:rsidRDefault="00705AD7" w:rsidP="00705AD7">
      <w:r>
        <w:t xml:space="preserve">Hona hemen bigarren lehendakariorde eta Memoria eta Bizikidetzako, Kanpo Ekintzako eta Euskarako kontseilariak horri buruz ematen dion informazioa:</w:t>
      </w:r>
    </w:p>
    <w:p w14:paraId="4ABA9D0B" w14:textId="77777777" w:rsidR="00705AD7" w:rsidRDefault="00705AD7" w:rsidP="00705AD7">
      <w:r>
        <w:t xml:space="preserve">Galderan hizpide diren taulek euskararen transmisioaren datuak jasotzen dituzte, eta xede den populazioa da Nafarroan bizi diren 16 urteko eta gehiagoko biztanleak, 3 eta 15 urte arteko seme-alabaren bat dutenak, biak barne.</w:t>
      </w:r>
    </w:p>
    <w:p w14:paraId="2B09F34E" w14:textId="77777777" w:rsidR="00705AD7" w:rsidRDefault="00705AD7" w:rsidP="00705AD7">
      <w:r>
        <w:t xml:space="preserve">Taulek bi informazio gurutzatzen dituzte: euskararen transmisioari buruzkoa eta gurasoen lehen hizkuntzari eta hizkuntza gaitasunari buruzkoa.</w:t>
      </w:r>
    </w:p>
    <w:p w14:paraId="050FDB49" w14:textId="77667C41" w:rsidR="00705AD7" w:rsidRDefault="00705AD7" w:rsidP="00705AD7">
      <w:r>
        <w:t xml:space="preserve">Adierazitako tauletan ikusitako aldea honen ondorioa da: nahiz eta 686 inkesta egin, 49 inkestatan ez zen informaziorik egon gurasoaren lehen hizkuntzari edota euskararen ezagutzari buruz.</w:t>
      </w:r>
      <w:r>
        <w:t xml:space="preserve"> </w:t>
      </w:r>
      <w:r>
        <w:t xml:space="preserve">49 kasu horietan gurasoetako bakar baten informazioa bakarrik egon zen, eta, horregatik, ezin ian ziren adierazitako tauletan sailkatu, eta guztien arteko batuketa horizontalaren emaitza 637 da (686 – 49 = 637).</w:t>
      </w:r>
    </w:p>
    <w:p w14:paraId="08D52A09" w14:textId="77777777" w:rsidR="00705AD7" w:rsidRDefault="00705AD7" w:rsidP="00705AD7">
      <w:r>
        <w:t xml:space="preserve">Hori guztia jakinarazten dizut, Nafarroako Parlamentuko Erregelamenduaren 15. artikulua betez.</w:t>
      </w:r>
    </w:p>
    <w:p w14:paraId="0665E645" w14:textId="4C5C37CA" w:rsidR="00D24D98" w:rsidRDefault="00705AD7" w:rsidP="00705AD7">
      <w:r>
        <w:t xml:space="preserve">Iruñean, 2024ko urtarrilaren 30ean</w:t>
      </w:r>
    </w:p>
    <w:p w14:paraId="2B127F8F" w14:textId="40DB944C" w:rsidR="00705AD7" w:rsidRDefault="00705AD7" w:rsidP="00705AD7">
      <w:r>
        <w:t xml:space="preserve">Memoria eta Bizikidetzako, Kanpo Ekintzako eta Euskarako kontseilaria:</w:t>
      </w:r>
      <w:r>
        <w:t xml:space="preserve"> </w:t>
      </w:r>
      <w:r>
        <w:t xml:space="preserve">Ana Ollo Hualde</w:t>
      </w:r>
    </w:p>
    <w:sectPr w:rsidR="00705AD7" w:rsidSect="00705AD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44CA"/>
    <w:multiLevelType w:val="hybridMultilevel"/>
    <w:tmpl w:val="06F2E040"/>
    <w:lvl w:ilvl="0" w:tplc="CCA8BD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7"/>
    <w:rsid w:val="00263371"/>
    <w:rsid w:val="00705AD7"/>
    <w:rsid w:val="00752AA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D778"/>
  <w15:chartTrackingRefBased/>
  <w15:docId w15:val="{20CDC5BA-04E3-41A8-BFE9-98F2721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2024-01-31T10:59:00Z</dcterms:created>
  <dcterms:modified xsi:type="dcterms:W3CDTF">2024-03-04T08:32:00Z</dcterms:modified>
</cp:coreProperties>
</file>