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A519" w14:textId="6AD2AA97" w:rsidR="001531E3" w:rsidRDefault="001531E3" w:rsidP="00940F96">
      <w:pPr>
        <w:pStyle w:val="Style"/>
        <w:spacing w:before="100" w:beforeAutospacing="1" w:after="200" w:line="276" w:lineRule="auto"/>
        <w:jc w:val="both"/>
        <w:textAlignment w:val="baseline"/>
      </w:pPr>
      <w:r>
        <w:rPr>
          <w:sz w:val="25"/>
          <w:szCs w:val="25"/>
        </w:rPr>
        <w:t xml:space="preserve">La </w:t>
      </w:r>
      <w:r w:rsidR="00445D77">
        <w:rPr>
          <w:sz w:val="25"/>
          <w:szCs w:val="25"/>
        </w:rPr>
        <w:t>Consejer</w:t>
      </w:r>
      <w:r w:rsidR="0020686B">
        <w:rPr>
          <w:sz w:val="25"/>
          <w:szCs w:val="25"/>
        </w:rPr>
        <w:t>a</w:t>
      </w:r>
      <w:r w:rsidR="00445D77">
        <w:rPr>
          <w:sz w:val="25"/>
          <w:szCs w:val="25"/>
        </w:rPr>
        <w:t xml:space="preserve"> de Universidad, Innovación y Transformación Digital del Gobierno de Navarra, en relación con la pregunta para su contestación por escrito formulada por el Parlamentario Foral Ilmo. Sr. D. Ángel Ansa Echegaray Plan de Inclusión y Capacitación Digital (2021-2025), (ll-24/PES- 00084): </w:t>
      </w:r>
    </w:p>
    <w:p w14:paraId="0821F395" w14:textId="015F4804" w:rsidR="001531E3" w:rsidRDefault="00445D77" w:rsidP="00940F96">
      <w:pPr>
        <w:pStyle w:val="Style"/>
        <w:spacing w:before="100" w:beforeAutospacing="1" w:after="200" w:line="276" w:lineRule="auto"/>
        <w:jc w:val="both"/>
        <w:textAlignment w:val="baseline"/>
      </w:pPr>
      <w:r>
        <w:rPr>
          <w:sz w:val="25"/>
          <w:szCs w:val="25"/>
        </w:rPr>
        <w:t xml:space="preserve">Toda la información actualizada del Plan de Inclusión y Capacitación Digital se expuso en mi comparecencia 11-24/COM00011 a petición suya en la que informé sobre la ejecución de los objetivos </w:t>
      </w:r>
      <w:proofErr w:type="gramStart"/>
      <w:r>
        <w:rPr>
          <w:sz w:val="25"/>
          <w:szCs w:val="25"/>
        </w:rPr>
        <w:t>del mismo</w:t>
      </w:r>
      <w:proofErr w:type="gramEnd"/>
      <w:r>
        <w:rPr>
          <w:sz w:val="25"/>
          <w:szCs w:val="25"/>
        </w:rPr>
        <w:t xml:space="preserve">. </w:t>
      </w:r>
    </w:p>
    <w:p w14:paraId="69BA04B2" w14:textId="1A140B02" w:rsidR="001531E3" w:rsidRDefault="00445D77" w:rsidP="00940F96">
      <w:pPr>
        <w:pStyle w:val="Style"/>
        <w:spacing w:before="100" w:beforeAutospacing="1" w:after="200" w:line="276" w:lineRule="auto"/>
        <w:jc w:val="both"/>
        <w:textAlignment w:val="baseline"/>
      </w:pPr>
      <w:r>
        <w:rPr>
          <w:sz w:val="25"/>
          <w:szCs w:val="25"/>
        </w:rPr>
        <w:t>Tras la misma se le remitió el PowerPoint que utilicé como apoyo a m</w:t>
      </w:r>
      <w:r w:rsidR="001531E3">
        <w:rPr>
          <w:sz w:val="25"/>
          <w:szCs w:val="25"/>
        </w:rPr>
        <w:t>i</w:t>
      </w:r>
      <w:r>
        <w:rPr>
          <w:sz w:val="25"/>
          <w:szCs w:val="25"/>
        </w:rPr>
        <w:t xml:space="preserve"> discurso. </w:t>
      </w:r>
    </w:p>
    <w:p w14:paraId="2BC8485F" w14:textId="77777777" w:rsidR="001531E3" w:rsidRDefault="00445D77" w:rsidP="00940F96">
      <w:pPr>
        <w:pStyle w:val="Style"/>
        <w:spacing w:before="100" w:beforeAutospacing="1" w:after="200" w:line="276" w:lineRule="auto"/>
        <w:ind w:left="5"/>
        <w:jc w:val="both"/>
        <w:textAlignment w:val="baseline"/>
      </w:pPr>
      <w:r>
        <w:rPr>
          <w:sz w:val="25"/>
          <w:szCs w:val="25"/>
        </w:rPr>
        <w:t xml:space="preserve">Es cuanto informo en cumplimiento de lo dispuesto en el </w:t>
      </w:r>
      <w:r>
        <w:rPr>
          <w:b/>
          <w:sz w:val="25"/>
          <w:szCs w:val="25"/>
        </w:rPr>
        <w:t xml:space="preserve">artículo 215 </w:t>
      </w:r>
      <w:r>
        <w:rPr>
          <w:sz w:val="25"/>
          <w:szCs w:val="25"/>
        </w:rPr>
        <w:t xml:space="preserve">del Reglamento del Parlamento de Navarra. </w:t>
      </w:r>
    </w:p>
    <w:p w14:paraId="79358963" w14:textId="3CCEBBEB" w:rsidR="00471A3D" w:rsidRDefault="00445D77" w:rsidP="00940F96">
      <w:pPr>
        <w:pStyle w:val="Style"/>
        <w:spacing w:before="100" w:beforeAutospacing="1" w:after="200" w:line="276" w:lineRule="auto"/>
        <w:ind w:right="24"/>
        <w:jc w:val="both"/>
        <w:textAlignment w:val="baseline"/>
      </w:pPr>
      <w:r>
        <w:rPr>
          <w:sz w:val="25"/>
          <w:szCs w:val="25"/>
        </w:rPr>
        <w:t xml:space="preserve">Pamplona-Iruña, </w:t>
      </w:r>
      <w:r w:rsidR="001531E3">
        <w:rPr>
          <w:sz w:val="25"/>
          <w:szCs w:val="25"/>
        </w:rPr>
        <w:t xml:space="preserve">14 </w:t>
      </w:r>
      <w:r>
        <w:rPr>
          <w:sz w:val="25"/>
          <w:szCs w:val="25"/>
        </w:rPr>
        <w:t>de marzo de 202</w:t>
      </w:r>
      <w:r w:rsidR="001531E3">
        <w:rPr>
          <w:sz w:val="25"/>
          <w:szCs w:val="25"/>
        </w:rPr>
        <w:t>4</w:t>
      </w:r>
      <w:r>
        <w:rPr>
          <w:sz w:val="25"/>
          <w:szCs w:val="25"/>
        </w:rPr>
        <w:t xml:space="preserve"> </w:t>
      </w:r>
    </w:p>
    <w:p w14:paraId="484172FF" w14:textId="1E5E2A01" w:rsidR="001531E3" w:rsidRDefault="001531E3" w:rsidP="00940F96">
      <w:pPr>
        <w:pStyle w:val="Style"/>
        <w:spacing w:before="100" w:beforeAutospacing="1" w:after="200" w:line="276" w:lineRule="auto"/>
        <w:ind w:right="1066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La Consejera de Universidad, Innovación y Transformación Digital: </w:t>
      </w:r>
      <w:r w:rsidR="00445D77">
        <w:rPr>
          <w:sz w:val="25"/>
          <w:szCs w:val="25"/>
        </w:rPr>
        <w:t xml:space="preserve">Patricia </w:t>
      </w:r>
      <w:proofErr w:type="spellStart"/>
      <w:r w:rsidR="00445D77">
        <w:rPr>
          <w:sz w:val="25"/>
          <w:szCs w:val="25"/>
        </w:rPr>
        <w:t>Fanlo</w:t>
      </w:r>
      <w:proofErr w:type="spellEnd"/>
      <w:r w:rsidR="00445D77">
        <w:rPr>
          <w:sz w:val="25"/>
          <w:szCs w:val="25"/>
        </w:rPr>
        <w:t xml:space="preserve"> Mateo </w:t>
      </w:r>
    </w:p>
    <w:sectPr w:rsidR="001531E3" w:rsidSect="00940F9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893"/>
    <w:multiLevelType w:val="singleLevel"/>
    <w:tmpl w:val="2D42B786"/>
    <w:lvl w:ilvl="0">
      <w:numFmt w:val="bullet"/>
      <w:lvlText w:val="■"/>
      <w:legacy w:legacy="1" w:legacySpace="0" w:legacyIndent="0"/>
      <w:lvlJc w:val="left"/>
      <w:rPr>
        <w:rFonts w:ascii="Arial Unicode MS" w:hAnsi="Arial Unicode MS" w:cs="Arial Unicode MS" w:hint="default"/>
        <w:sz w:val="87"/>
        <w:szCs w:val="87"/>
      </w:rPr>
    </w:lvl>
  </w:abstractNum>
  <w:abstractNum w:abstractNumId="1" w15:restartNumberingAfterBreak="0">
    <w:nsid w:val="5F7E321B"/>
    <w:multiLevelType w:val="singleLevel"/>
    <w:tmpl w:val="D298CDB0"/>
    <w:lvl w:ilvl="0">
      <w:numFmt w:val="bullet"/>
      <w:lvlText w:val="~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num w:numId="1" w16cid:durableId="693963374">
    <w:abstractNumId w:val="0"/>
  </w:num>
  <w:num w:numId="2" w16cid:durableId="94477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A3D"/>
    <w:rsid w:val="001531E3"/>
    <w:rsid w:val="0020686B"/>
    <w:rsid w:val="00445D77"/>
    <w:rsid w:val="00471A3D"/>
    <w:rsid w:val="006C1871"/>
    <w:rsid w:val="0094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2202"/>
  <w15:docId w15:val="{1F830A40-5E02-4920-B6F2-5EABEA6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693</Characters>
  <Application>Microsoft Office Word</Application>
  <DocSecurity>0</DocSecurity>
  <Lines>5</Lines>
  <Paragraphs>1</Paragraphs>
  <ScaleCrop>false</ScaleCrop>
  <Company>HP Inc.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1581 PES 84</dc:title>
  <dc:creator>informatica</dc:creator>
  <cp:keywords>CreatedByIRIS_Readiris_17.0</cp:keywords>
  <cp:lastModifiedBy>Mauleón, Fernando</cp:lastModifiedBy>
  <cp:revision>5</cp:revision>
  <dcterms:created xsi:type="dcterms:W3CDTF">2024-04-02T07:54:00Z</dcterms:created>
  <dcterms:modified xsi:type="dcterms:W3CDTF">2024-05-13T09:26:00Z</dcterms:modified>
</cp:coreProperties>
</file>