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DA098" w14:textId="15670003" w:rsidR="004F7C72" w:rsidRPr="00593FB9" w:rsidRDefault="004F7C72" w:rsidP="001E4294">
      <w:pPr>
        <w:spacing w:line="360" w:lineRule="auto"/>
        <w:jc w:val="both"/>
        <w:rPr>
          <w:sz w:val="24"/>
          <w:szCs w:val="24"/>
          <w:rFonts w:asciiTheme="majorHAnsi" w:hAnsiTheme="majorHAnsi" w:cstheme="majorHAnsi"/>
        </w:rPr>
      </w:pPr>
      <w:r>
        <w:rPr>
          <w:sz w:val="24"/>
          <w:rFonts w:asciiTheme="majorHAnsi" w:hAnsiTheme="majorHAnsi"/>
        </w:rPr>
        <w:t xml:space="preserve">2024ko martxoaren 26a</w:t>
      </w:r>
    </w:p>
    <w:p w14:paraId="65FCCC0E" w14:textId="40EDCDDB" w:rsidR="00632A99" w:rsidRPr="00593FB9" w:rsidRDefault="00632A99" w:rsidP="001E4294">
      <w:pPr>
        <w:spacing w:line="360" w:lineRule="auto"/>
        <w:jc w:val="both"/>
        <w:rPr>
          <w:b/>
          <w:bCs/>
          <w:sz w:val="24"/>
          <w:szCs w:val="24"/>
          <w:rFonts w:asciiTheme="majorHAnsi" w:hAnsiTheme="majorHAnsi" w:cstheme="majorHAnsi"/>
        </w:rPr>
      </w:pPr>
      <w:r>
        <w:rPr>
          <w:sz w:val="24"/>
          <w:rFonts w:asciiTheme="majorHAnsi" w:hAnsiTheme="majorHAnsi"/>
        </w:rPr>
        <w:t xml:space="preserve">Nafarroako Alderdi Popularrari atxikitako foru parlamentari Javier García Jiménez jaunak idatziz erantzuteko galdera egin du, udalen eta garraioen erabiltzaileen balorazioari eta Nafarroako Gobernuak egindako inbertsioari buruz (11-24/PES-00118): positiboa al da udalek eta erabiltzaileek garraio horri buruz eta Nafarroako Gobernuak egindako inbertsioari buruz egiten duten balorazioa? Hona hemen Nafarroako Gobernuko Lurralde Kohesiorako kontseilariak ematen duen informazioa:</w:t>
      </w:r>
    </w:p>
    <w:p w14:paraId="2E2D19DE" w14:textId="77777777" w:rsidR="00DC2907" w:rsidRPr="00593FB9" w:rsidRDefault="00DC2907" w:rsidP="001E4294">
      <w:pPr>
        <w:spacing w:line="360" w:lineRule="auto"/>
        <w:contextualSpacing/>
        <w:jc w:val="both"/>
        <w:rPr>
          <w:sz w:val="24"/>
          <w:szCs w:val="24"/>
          <w:rFonts w:asciiTheme="majorHAnsi" w:hAnsiTheme="majorHAnsi" w:cstheme="majorHAnsi"/>
        </w:rPr>
      </w:pPr>
      <w:r>
        <w:rPr>
          <w:sz w:val="24"/>
          <w:rFonts w:asciiTheme="majorHAnsi" w:hAnsiTheme="majorHAnsi"/>
        </w:rPr>
        <w:t xml:space="preserve">Departamentu honek udalekin bilerak egiten ditu, errepide bidezko hiriarteko garraio publikoaren zerbitzuaren inguruan zer iritzi duten jakiteko, bai eta hobetu beharreko arlo bat izateko ere, bertan existitzen diren gabeziak konpondu ahal izateko, orain dela gutxi Iruña-Tutera-Zaragoza emakidako 352 eta 355 lineetan egin den moduan.</w:t>
      </w:r>
    </w:p>
    <w:p w14:paraId="134618E4" w14:textId="77777777" w:rsidR="00DC2907" w:rsidRPr="00593FB9" w:rsidRDefault="00DC2907" w:rsidP="001E4294">
      <w:pPr>
        <w:spacing w:line="360" w:lineRule="auto"/>
        <w:contextualSpacing/>
        <w:jc w:val="both"/>
        <w:rPr>
          <w:sz w:val="24"/>
          <w:szCs w:val="24"/>
          <w:rFonts w:asciiTheme="majorHAnsi" w:hAnsiTheme="majorHAnsi" w:cstheme="majorHAnsi"/>
        </w:rPr>
      </w:pPr>
      <w:r>
        <w:rPr>
          <w:sz w:val="24"/>
          <w:rFonts w:asciiTheme="majorHAnsi" w:hAnsiTheme="majorHAnsi"/>
        </w:rPr>
        <w:t xml:space="preserve">Bidaiarien datuak zuzenean jasotzen ditugun emakidetan egiaztatu ahal izan dugu datu horien hazkundea nabarmena izan dela azken urtean, eta, beraz, garraioaren balorazio positiboa ulertzen dugu.</w:t>
      </w:r>
      <w:r>
        <w:rPr>
          <w:sz w:val="24"/>
          <w:rFonts w:asciiTheme="majorHAnsi" w:hAnsiTheme="majorHAnsi"/>
        </w:rPr>
        <w:t xml:space="preserve"> </w:t>
      </w:r>
    </w:p>
    <w:p w14:paraId="47F9AD10" w14:textId="6DE2A291" w:rsidR="00632A99" w:rsidRPr="00593FB9" w:rsidRDefault="00DC2907" w:rsidP="001E4294">
      <w:pPr>
        <w:spacing w:line="360" w:lineRule="auto"/>
        <w:contextualSpacing/>
        <w:jc w:val="both"/>
        <w:rPr>
          <w:sz w:val="24"/>
          <w:szCs w:val="24"/>
          <w:rFonts w:asciiTheme="majorHAnsi" w:hAnsiTheme="majorHAnsi" w:cstheme="majorHAnsi"/>
        </w:rPr>
      </w:pPr>
      <w:r>
        <w:rPr>
          <w:sz w:val="24"/>
          <w:rFonts w:asciiTheme="majorHAnsi" w:hAnsiTheme="majorHAnsi"/>
        </w:rPr>
        <w:t xml:space="preserve">Garraioa emateko baliabide ekonomikoak pixkanaka handitzen ari dira.</w:t>
      </w:r>
    </w:p>
    <w:p w14:paraId="041F250F" w14:textId="0141ED21" w:rsidR="00632A99" w:rsidRPr="00593FB9" w:rsidRDefault="00632A99" w:rsidP="00632A99">
      <w:pPr>
        <w:spacing w:line="360" w:lineRule="auto"/>
        <w:jc w:val="both"/>
        <w:rPr>
          <w:sz w:val="24"/>
          <w:szCs w:val="24"/>
          <w:rFonts w:asciiTheme="majorHAnsi" w:hAnsiTheme="majorHAnsi" w:cstheme="majorHAnsi"/>
        </w:rPr>
      </w:pPr>
      <w:r>
        <w:rPr>
          <w:sz w:val="24"/>
          <w:rFonts w:asciiTheme="majorHAnsi" w:hAnsiTheme="maj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39DD5C35" w14:textId="77777777" w:rsidR="00632A99" w:rsidRPr="00593FB9" w:rsidRDefault="00632A99" w:rsidP="004F7C72">
      <w:pPr>
        <w:spacing w:line="360" w:lineRule="auto"/>
        <w:rPr>
          <w:sz w:val="24"/>
          <w:szCs w:val="24"/>
          <w:rFonts w:asciiTheme="majorHAnsi" w:hAnsiTheme="majorHAnsi" w:cstheme="majorHAnsi"/>
        </w:rPr>
      </w:pPr>
      <w:r>
        <w:rPr>
          <w:sz w:val="24"/>
          <w:rFonts w:asciiTheme="majorHAnsi" w:hAnsiTheme="majorHAnsi"/>
        </w:rPr>
        <w:t xml:space="preserve">Iruñean, 2024ko martxoaren 25ean</w:t>
      </w:r>
    </w:p>
    <w:p w14:paraId="4981AAE8" w14:textId="7718BF9E" w:rsidR="00A2145B" w:rsidRPr="00593FB9" w:rsidRDefault="004F7C72" w:rsidP="004F7C72">
      <w:pPr>
        <w:spacing w:line="360" w:lineRule="auto"/>
        <w:rPr>
          <w:szCs w:val="24"/>
          <w:rFonts w:asciiTheme="majorHAnsi" w:hAnsiTheme="majorHAnsi" w:cstheme="majorHAnsi"/>
        </w:rPr>
      </w:pPr>
      <w:r>
        <w:rPr>
          <w:sz w:val="24"/>
          <w:rFonts w:asciiTheme="majorHAnsi" w:hAnsiTheme="majorHAnsi"/>
        </w:rPr>
        <w:t xml:space="preserve">Lurralde Kohesiorako kontseilaria:</w:t>
      </w:r>
      <w:r>
        <w:rPr>
          <w:sz w:val="24"/>
          <w:rFonts w:asciiTheme="majorHAnsi" w:hAnsiTheme="majorHAnsi"/>
        </w:rPr>
        <w:t xml:space="preserve"> </w:t>
      </w:r>
      <w:r>
        <w:rPr>
          <w:sz w:val="24"/>
          <w:rFonts w:asciiTheme="majorHAnsi" w:hAnsiTheme="majorHAnsi"/>
        </w:rPr>
        <w:t xml:space="preserve">Óscar Chivite Cornago</w:t>
      </w:r>
    </w:p>
    <w:sectPr w:rsidR="00A2145B" w:rsidRPr="00593FB9" w:rsidSect="00F037C2">
      <w:headerReference w:type="default" r:id="rId6"/>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3835" w14:textId="77777777" w:rsidR="00365417" w:rsidRDefault="00365417">
      <w:r>
        <w:separator/>
      </w:r>
    </w:p>
  </w:endnote>
  <w:endnote w:type="continuationSeparator" w:id="0">
    <w:p w14:paraId="7B9D5407"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E2E3" w14:textId="77777777" w:rsidR="00365417" w:rsidRDefault="00365417">
      <w:r>
        <w:separator/>
      </w:r>
    </w:p>
  </w:footnote>
  <w:footnote w:type="continuationSeparator" w:id="0">
    <w:p w14:paraId="46A6E3A2" w14:textId="77777777" w:rsidR="00365417" w:rsidRDefault="0036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EEC9"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4A1C" w14:textId="2024424B"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6419F"/>
    <w:rsid w:val="00190AB4"/>
    <w:rsid w:val="00192064"/>
    <w:rsid w:val="001E4294"/>
    <w:rsid w:val="00277C9A"/>
    <w:rsid w:val="0028263D"/>
    <w:rsid w:val="002F09C8"/>
    <w:rsid w:val="00365417"/>
    <w:rsid w:val="003A4FD0"/>
    <w:rsid w:val="003F1206"/>
    <w:rsid w:val="00447676"/>
    <w:rsid w:val="004F7C72"/>
    <w:rsid w:val="00511892"/>
    <w:rsid w:val="005367EB"/>
    <w:rsid w:val="00593FB9"/>
    <w:rsid w:val="005B095B"/>
    <w:rsid w:val="00632A99"/>
    <w:rsid w:val="0068032D"/>
    <w:rsid w:val="00696F6F"/>
    <w:rsid w:val="006A5952"/>
    <w:rsid w:val="007018B0"/>
    <w:rsid w:val="00740A48"/>
    <w:rsid w:val="00793F61"/>
    <w:rsid w:val="00794754"/>
    <w:rsid w:val="007D7CBA"/>
    <w:rsid w:val="00943144"/>
    <w:rsid w:val="00994342"/>
    <w:rsid w:val="009E202F"/>
    <w:rsid w:val="009E381E"/>
    <w:rsid w:val="009F410E"/>
    <w:rsid w:val="00A077F0"/>
    <w:rsid w:val="00A117E7"/>
    <w:rsid w:val="00A21031"/>
    <w:rsid w:val="00A2145B"/>
    <w:rsid w:val="00A357A5"/>
    <w:rsid w:val="00A52259"/>
    <w:rsid w:val="00AB50BD"/>
    <w:rsid w:val="00B46857"/>
    <w:rsid w:val="00B662C6"/>
    <w:rsid w:val="00B96F7E"/>
    <w:rsid w:val="00BA0C45"/>
    <w:rsid w:val="00BA7B9D"/>
    <w:rsid w:val="00BD6A02"/>
    <w:rsid w:val="00BE2BD3"/>
    <w:rsid w:val="00C27778"/>
    <w:rsid w:val="00CA2943"/>
    <w:rsid w:val="00CB03BC"/>
    <w:rsid w:val="00CC1284"/>
    <w:rsid w:val="00D21BBF"/>
    <w:rsid w:val="00DC2907"/>
    <w:rsid w:val="00DF6784"/>
    <w:rsid w:val="00E51A02"/>
    <w:rsid w:val="00E8181E"/>
    <w:rsid w:val="00EC5374"/>
    <w:rsid w:val="00F037C2"/>
    <w:rsid w:val="00F344C7"/>
    <w:rsid w:val="00FE75BA"/>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56F588"/>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632A99"/>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8</cp:revision>
  <cp:lastPrinted>2015-10-05T06:52:00Z</cp:lastPrinted>
  <dcterms:created xsi:type="dcterms:W3CDTF">2024-03-22T11:33:00Z</dcterms:created>
  <dcterms:modified xsi:type="dcterms:W3CDTF">2024-04-04T06:47:00Z</dcterms:modified>
</cp:coreProperties>
</file>