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07108" w14:textId="36FA71C1" w:rsidR="006A1A7C" w:rsidRDefault="00FD3513" w:rsidP="006A1A7C">
      <w:pPr>
        <w:pStyle w:val="Style"/>
        <w:spacing w:line="350" w:lineRule="exact"/>
        <w:ind w:left="708" w:right="1997"/>
        <w:jc w:val="both"/>
        <w:textAlignment w:val="baseline"/>
      </w:pPr>
      <w:r>
        <w:rPr>
          <w:rFonts w:ascii="Arial" w:eastAsia="Arial" w:hAnsi="Arial" w:cs="Arial"/>
          <w:sz w:val="19"/>
          <w:szCs w:val="19"/>
        </w:rPr>
        <w:t xml:space="preserve">El Consejero del Departamento de </w:t>
      </w:r>
      <w:r w:rsidR="00B717A6">
        <w:rPr>
          <w:rFonts w:ascii="Arial" w:eastAsia="Arial" w:hAnsi="Arial" w:cs="Arial"/>
          <w:sz w:val="19"/>
          <w:szCs w:val="19"/>
        </w:rPr>
        <w:t>Economía</w:t>
      </w:r>
      <w:r>
        <w:rPr>
          <w:rFonts w:ascii="Arial" w:eastAsia="Arial" w:hAnsi="Arial" w:cs="Arial"/>
          <w:sz w:val="19"/>
          <w:szCs w:val="19"/>
        </w:rPr>
        <w:t xml:space="preserve"> y Hacienda, en </w:t>
      </w:r>
      <w:r>
        <w:rPr>
          <w:rFonts w:ascii="Arial" w:eastAsia="Arial" w:hAnsi="Arial" w:cs="Arial"/>
          <w:sz w:val="19"/>
          <w:szCs w:val="19"/>
        </w:rPr>
        <w:t xml:space="preserve">relación a la </w:t>
      </w:r>
      <w:r w:rsidR="006A1A7C">
        <w:rPr>
          <w:rFonts w:ascii="Arial" w:eastAsia="Arial" w:hAnsi="Arial" w:cs="Arial"/>
          <w:sz w:val="19"/>
          <w:szCs w:val="19"/>
        </w:rPr>
        <w:t>P</w:t>
      </w:r>
      <w:r>
        <w:rPr>
          <w:rFonts w:ascii="Arial" w:eastAsia="Arial" w:hAnsi="Arial" w:cs="Arial"/>
          <w:sz w:val="19"/>
          <w:szCs w:val="19"/>
        </w:rPr>
        <w:t xml:space="preserve">regunta escrita formulada por Dña. Cristina López Mañero, parlamentaria foral adscrita al Grupo Parlamentario Unión del Pueblo Navarro, registrada con número de salida del Parlamento de Navarra 1661, de 26 de febrero de 2024, (11-24/PES-103), solicitando información relativa a la sociedad pública "Instituto Navarro de Inversiones, S.L.", tiene el honor de informarle lo siguiente: </w:t>
      </w:r>
    </w:p>
    <w:p w14:paraId="129CAD05" w14:textId="2FCD2A67" w:rsidR="00981CAC" w:rsidRDefault="00FD3513" w:rsidP="006A1A7C">
      <w:pPr>
        <w:pStyle w:val="Style"/>
        <w:spacing w:line="350" w:lineRule="exact"/>
        <w:ind w:left="708" w:right="1997"/>
        <w:jc w:val="both"/>
        <w:textAlignment w:val="baseline"/>
      </w:pPr>
      <w:r>
        <w:rPr>
          <w:rFonts w:ascii="Arial" w:eastAsia="Arial" w:hAnsi="Arial" w:cs="Arial"/>
          <w:sz w:val="19"/>
          <w:szCs w:val="19"/>
        </w:rPr>
        <w:t xml:space="preserve">Con fecha de 26 de febrero se remitió contestación a Dña. Cristina López Mañero en relación a la (11-24/PES-00063) cuyo contenido era exactamente igual al ahora solicitado. </w:t>
      </w:r>
    </w:p>
    <w:p w14:paraId="406BDCFF" w14:textId="77777777" w:rsidR="006A1A7C" w:rsidRDefault="00FD3513" w:rsidP="006A1A7C">
      <w:pPr>
        <w:pStyle w:val="Style"/>
        <w:spacing w:line="360" w:lineRule="exact"/>
        <w:ind w:left="708" w:right="2011"/>
        <w:textAlignment w:val="baseline"/>
      </w:pPr>
      <w:r>
        <w:rPr>
          <w:rFonts w:ascii="Arial" w:eastAsia="Arial" w:hAnsi="Arial" w:cs="Arial"/>
          <w:sz w:val="19"/>
          <w:szCs w:val="19"/>
        </w:rPr>
        <w:t xml:space="preserve">Por tanto, se entiende por contestada esta pregunta, dándose por reproducida la contestación realizada en la mencionada (11-24/PES-00063). </w:t>
      </w:r>
    </w:p>
    <w:p w14:paraId="3E5D9589" w14:textId="77777777" w:rsidR="006A1A7C" w:rsidRDefault="00FD3513" w:rsidP="006A1A7C">
      <w:pPr>
        <w:pStyle w:val="Style"/>
        <w:spacing w:line="360" w:lineRule="exact"/>
        <w:ind w:left="708" w:right="2011"/>
        <w:textAlignment w:val="baseline"/>
      </w:pPr>
      <w:r>
        <w:rPr>
          <w:rFonts w:ascii="Arial" w:eastAsia="Arial" w:hAnsi="Arial" w:cs="Arial"/>
          <w:sz w:val="19"/>
          <w:szCs w:val="19"/>
        </w:rPr>
        <w:t xml:space="preserve">Es cuanto tengo el honor de informar </w:t>
      </w:r>
      <w:r>
        <w:rPr>
          <w:rFonts w:ascii="Arial" w:eastAsia="Arial" w:hAnsi="Arial" w:cs="Arial"/>
          <w:sz w:val="19"/>
          <w:szCs w:val="19"/>
        </w:rPr>
        <w:t xml:space="preserve">en </w:t>
      </w:r>
      <w:r>
        <w:rPr>
          <w:rFonts w:ascii="Arial" w:eastAsia="Arial" w:hAnsi="Arial" w:cs="Arial"/>
          <w:sz w:val="19"/>
          <w:szCs w:val="19"/>
        </w:rPr>
        <w:t xml:space="preserve">cumplimiento de lo dispuesto en el artículo 215 del Reglamento del Parlamento de Navarra. </w:t>
      </w:r>
    </w:p>
    <w:p w14:paraId="672F84F2" w14:textId="60D5BA32" w:rsidR="00981CAC" w:rsidRPr="006A1A7C" w:rsidRDefault="00FD3513" w:rsidP="006A1A7C">
      <w:pPr>
        <w:pStyle w:val="Style"/>
        <w:spacing w:line="360" w:lineRule="exact"/>
        <w:ind w:left="708" w:right="2011"/>
        <w:textAlignment w:val="baseline"/>
      </w:pPr>
      <w:r>
        <w:rPr>
          <w:rFonts w:ascii="Arial" w:eastAsia="Arial" w:hAnsi="Arial" w:cs="Arial"/>
          <w:sz w:val="19"/>
          <w:szCs w:val="19"/>
        </w:rPr>
        <w:t>Pamplona, 18 de marzo de 2024</w:t>
      </w:r>
    </w:p>
    <w:p w14:paraId="0C709E76" w14:textId="2925255E" w:rsidR="00981CAC" w:rsidRDefault="00FD3513" w:rsidP="006A1A7C">
      <w:pPr>
        <w:pStyle w:val="Style"/>
        <w:spacing w:line="216" w:lineRule="exact"/>
        <w:ind w:right="2002" w:firstLine="708"/>
        <w:textAlignment w:val="baseline"/>
      </w:pPr>
      <w:r>
        <w:rPr>
          <w:rFonts w:ascii="Arial" w:eastAsia="Arial" w:hAnsi="Arial" w:cs="Arial"/>
          <w:sz w:val="19"/>
          <w:szCs w:val="19"/>
        </w:rPr>
        <w:t>El Consejero de Economía y Hacienda</w:t>
      </w:r>
      <w:r w:rsidR="006A1A7C">
        <w:rPr>
          <w:rFonts w:ascii="Arial" w:eastAsia="Arial" w:hAnsi="Arial" w:cs="Arial"/>
          <w:sz w:val="19"/>
          <w:szCs w:val="19"/>
        </w:rPr>
        <w:t xml:space="preserve">: </w:t>
      </w:r>
      <w:r>
        <w:rPr>
          <w:rFonts w:ascii="Arial" w:eastAsia="Arial" w:hAnsi="Arial" w:cs="Arial"/>
          <w:sz w:val="19"/>
          <w:szCs w:val="19"/>
        </w:rPr>
        <w:t xml:space="preserve">José Luis Arasti Pérez </w:t>
      </w:r>
    </w:p>
    <w:sectPr w:rsidR="00981CAC" w:rsidSect="006A1A7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81CAC"/>
    <w:rsid w:val="006A1A7C"/>
    <w:rsid w:val="00981CAC"/>
    <w:rsid w:val="00B717A6"/>
    <w:rsid w:val="00FD35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8FED"/>
  <w15:docId w15:val="{4D09ED63-1C2B-4C3D-BFBA-E0E6608A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840</Characters>
  <Application>Microsoft Office Word</Application>
  <DocSecurity>0</DocSecurity>
  <Lines>7</Lines>
  <Paragraphs>1</Paragraphs>
  <ScaleCrop>false</ScaleCrop>
  <Company>HP Inc.</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1651 PES 103</dc:title>
  <dc:creator>informatica</dc:creator>
  <cp:keywords>CreatedByIRIS_Readiris_17.0</cp:keywords>
  <cp:lastModifiedBy>Mauleón, Fernando</cp:lastModifiedBy>
  <cp:revision>4</cp:revision>
  <dcterms:created xsi:type="dcterms:W3CDTF">2024-04-02T11:55:00Z</dcterms:created>
  <dcterms:modified xsi:type="dcterms:W3CDTF">2024-04-02T11:57:00Z</dcterms:modified>
</cp:coreProperties>
</file>