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9F0DC" w14:textId="1396706B" w:rsidR="00D309EE" w:rsidRDefault="00D309EE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de marzo de 2024</w:t>
      </w:r>
    </w:p>
    <w:p w14:paraId="7E42C0EF" w14:textId="77777777" w:rsidR="009275C3" w:rsidRDefault="00D937AC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 xml:space="preserve">la Parlamentaria Foral Ilma. Sra. Dª. Raquel Garbayo </w:t>
      </w:r>
      <w:proofErr w:type="spellStart"/>
      <w:r>
        <w:rPr>
          <w:rFonts w:ascii="Arial" w:hAnsi="Arial" w:cs="Arial"/>
          <w:sz w:val="24"/>
          <w:szCs w:val="24"/>
        </w:rPr>
        <w:t>Berdonces</w:t>
      </w:r>
      <w:proofErr w:type="spellEnd"/>
      <w:r>
        <w:rPr>
          <w:rFonts w:ascii="Arial" w:hAnsi="Arial" w:cs="Arial"/>
          <w:sz w:val="24"/>
          <w:szCs w:val="24"/>
        </w:rPr>
        <w:t>, adscrita al Grupo Parlamentario Unión del Pueblo Navarro, en la que solicita (11-24/PES-00094):</w:t>
      </w:r>
    </w:p>
    <w:p w14:paraId="64071627" w14:textId="77777777" w:rsidR="009275C3" w:rsidRDefault="00D937AC" w:rsidP="00D937A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lista de espera actualizada de centros de día de mayores?</w:t>
      </w:r>
    </w:p>
    <w:p w14:paraId="672EA198" w14:textId="77777777" w:rsidR="009275C3" w:rsidRDefault="00D937AC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526B1F95" w14:textId="77777777" w:rsidR="009275C3" w:rsidRDefault="00D937AC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estos momentos, hay 104 personas en el domicilio a la espera de una plaza en un recurso de atención diurna (bien centro de día o bien estancia diurna en centro residencial). De ellas, 75 están recibiendo otro servicio y/o prestación.</w:t>
      </w:r>
    </w:p>
    <w:p w14:paraId="1F29A5CD" w14:textId="77777777" w:rsidR="009275C3" w:rsidRDefault="00D937AC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áreas de servicios sociales: 78 pertenecen a Pamplona y Comarca (75%), 8 al área de Estella, 8 en el área noroeste, 5 en Tudela, 3 en Tafalla y 3 en el área noreste.</w:t>
      </w:r>
    </w:p>
    <w:p w14:paraId="41563A2B" w14:textId="77777777" w:rsidR="009275C3" w:rsidRDefault="000446F3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es conocido, el Departamento de Derechos Sociales, Economía Social y Empleo ha impulsado la construcción de 11 nuevos centros de día mediante una convocatoria de subvención a través de fondos europeos, con una inversión de 3.5 millones de euros, que va a permitir la puesta en marcha de 11 centros de día (algunos ya inaugurados y otros en construcción) y la creación de en torno a 260 nuevas plazas en centros de día públicos y de titularidad municipal. Asimismo, el Presupuesto General de Navarra de 2024 contempla una partida de 700.000 euros para subvencionar a EELL la construcción o reforma de nuevos centros de día que permitan la creación de nuevas plazas.</w:t>
      </w:r>
    </w:p>
    <w:p w14:paraId="098ECC21" w14:textId="77777777" w:rsidR="009275C3" w:rsidRDefault="00D937AC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756A0694" w14:textId="77777777" w:rsidR="00D937AC" w:rsidRPr="00764E30" w:rsidRDefault="00D937AC" w:rsidP="00D9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0C42A7" w14:textId="77777777" w:rsidR="009275C3" w:rsidRDefault="00D937AC" w:rsidP="00A00A73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 w:rsidRPr="00764E30">
        <w:rPr>
          <w:rFonts w:ascii="Arial" w:hAnsi="Arial" w:cs="Arial"/>
          <w:sz w:val="24"/>
          <w:szCs w:val="24"/>
        </w:rPr>
        <w:t xml:space="preserve">, </w:t>
      </w:r>
      <w:r w:rsidRPr="00D937AC">
        <w:rPr>
          <w:rFonts w:ascii="Arial" w:hAnsi="Arial" w:cs="Arial"/>
          <w:sz w:val="24"/>
          <w:szCs w:val="24"/>
        </w:rPr>
        <w:t>18 de marzo de 2024</w:t>
      </w:r>
    </w:p>
    <w:p w14:paraId="14AD05D5" w14:textId="77777777" w:rsidR="009275C3" w:rsidRDefault="00671BFE" w:rsidP="00671BFE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 xml:space="preserve">: </w:t>
      </w:r>
      <w:r w:rsidRPr="00764E30">
        <w:rPr>
          <w:rFonts w:ascii="Arial" w:hAnsi="Arial" w:cs="Arial"/>
          <w:sz w:val="24"/>
          <w:szCs w:val="24"/>
        </w:rPr>
        <w:t>María Carmen Maeztu Villafranca</w:t>
      </w:r>
    </w:p>
    <w:p w14:paraId="12623483" w14:textId="4465E91E" w:rsidR="008B2D37" w:rsidRDefault="008B2D37"/>
    <w:sectPr w:rsidR="008B2D37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72E34" w14:textId="77777777" w:rsidR="00D937AC" w:rsidRDefault="00D937AC" w:rsidP="00D937AC">
      <w:r>
        <w:separator/>
      </w:r>
    </w:p>
  </w:endnote>
  <w:endnote w:type="continuationSeparator" w:id="0">
    <w:p w14:paraId="050ED760" w14:textId="77777777" w:rsidR="00D937AC" w:rsidRDefault="00D937AC" w:rsidP="00D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81A8" w14:textId="77777777" w:rsidR="00815E7A" w:rsidRDefault="00815E7A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29BA" w14:textId="77777777" w:rsidR="00D937AC" w:rsidRDefault="00D937AC" w:rsidP="00D937AC">
      <w:r>
        <w:separator/>
      </w:r>
    </w:p>
  </w:footnote>
  <w:footnote w:type="continuationSeparator" w:id="0">
    <w:p w14:paraId="272B416A" w14:textId="77777777" w:rsidR="00D937AC" w:rsidRDefault="00D937AC" w:rsidP="00D9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7794E"/>
    <w:multiLevelType w:val="hybridMultilevel"/>
    <w:tmpl w:val="EC146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1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79"/>
    <w:rsid w:val="000446F3"/>
    <w:rsid w:val="00671BFE"/>
    <w:rsid w:val="00815E7A"/>
    <w:rsid w:val="008B2D37"/>
    <w:rsid w:val="009275C3"/>
    <w:rsid w:val="00A00A73"/>
    <w:rsid w:val="00D309EE"/>
    <w:rsid w:val="00D937AC"/>
    <w:rsid w:val="00F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A29"/>
  <w15:chartTrackingRefBased/>
  <w15:docId w15:val="{AFC5AA0E-FDBE-499C-9CC8-08E2719F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7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937AC"/>
  </w:style>
  <w:style w:type="paragraph" w:styleId="Piedepgina">
    <w:name w:val="footer"/>
    <w:basedOn w:val="Normal"/>
    <w:link w:val="PiedepginaCar"/>
    <w:unhideWhenUsed/>
    <w:rsid w:val="00D937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D937AC"/>
  </w:style>
  <w:style w:type="paragraph" w:styleId="Textoindependiente">
    <w:name w:val="Body Text"/>
    <w:basedOn w:val="Normal"/>
    <w:link w:val="TextoindependienteCar"/>
    <w:rsid w:val="00D937AC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D937AC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937AC"/>
  </w:style>
  <w:style w:type="paragraph" w:styleId="Prrafodelista">
    <w:name w:val="List Paragraph"/>
    <w:basedOn w:val="Normal"/>
    <w:uiPriority w:val="34"/>
    <w:qFormat/>
    <w:rsid w:val="00D93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1498</Characters>
  <Application>Microsoft Office Word</Application>
  <DocSecurity>0</DocSecurity>
  <Lines>12</Lines>
  <Paragraphs>3</Paragraphs>
  <ScaleCrop>false</ScaleCrop>
  <Company>Gobierno de Navarra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dcterms:created xsi:type="dcterms:W3CDTF">2024-03-19T11:58:00Z</dcterms:created>
  <dcterms:modified xsi:type="dcterms:W3CDTF">2024-03-19T12:04:00Z</dcterms:modified>
</cp:coreProperties>
</file>