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4CE34" w14:textId="0E6297D3" w:rsidR="00DC439C" w:rsidRDefault="00DC439C">
      <w:pPr>
        <w:ind w:left="-5"/>
      </w:pPr>
      <w:r>
        <w:t xml:space="preserve">Unión del Pueblo Navarro talde parlamentarioari atxikitako foru parlamentari Cristina López Mañero andreak idatziz erantzuteko galdera egin du (11-24/PES-00222). Horren bidez, informazioa eskatu du, jakin baitu Nafarroako Gobernuaren Osasun Departamentuarekin zerikusia duten arazoak direla-eta, 2024-2025 ikasturteko irakasle beharrak betetzeko aurreikusitako NUPeko irakasle elkartu asistentzialen deialdia ez dela eginen. Hona Nafarroako Gobernuko Osasuneko kontseilariak horretaz ematen dion informazioa:</w:t>
      </w:r>
      <w:r>
        <w:t xml:space="preserve"> </w:t>
      </w:r>
    </w:p>
    <w:p w14:paraId="48CB0B7D" w14:textId="77777777" w:rsidR="00DC439C" w:rsidRDefault="00DC439C">
      <w:pPr>
        <w:numPr>
          <w:ilvl w:val="0"/>
          <w:numId w:val="1"/>
        </w:numPr>
        <w:ind w:hanging="606"/>
      </w:pPr>
      <w:r>
        <w:rPr>
          <w:b/>
        </w:rPr>
        <w:t xml:space="preserve">Zein zen lehiaketa horretarako aurreikusitako lanpostuen bolumena?</w:t>
      </w:r>
      <w:r>
        <w:rPr>
          <w:b/>
        </w:rPr>
        <w:t xml:space="preserve"> </w:t>
      </w:r>
      <w:r>
        <w:t xml:space="preserve">Irakasle elkartu asistentzial bihurtzeko proposatzen diren LOU plazak 100 dira guztira.</w:t>
      </w:r>
      <w:r>
        <w:t xml:space="preserve"> </w:t>
      </w:r>
    </w:p>
    <w:p w14:paraId="35A1744B" w14:textId="70137353" w:rsidR="005D2981" w:rsidRDefault="00DC439C">
      <w:pPr>
        <w:numPr>
          <w:ilvl w:val="0"/>
          <w:numId w:val="1"/>
        </w:numPr>
        <w:spacing w:after="102" w:line="259" w:lineRule="auto"/>
        <w:ind w:hanging="606"/>
      </w:pPr>
      <w:r>
        <w:t xml:space="preserve">Medikuntza:</w:t>
      </w:r>
      <w:r>
        <w:t xml:space="preserve"> </w:t>
      </w:r>
      <w:r>
        <w:t xml:space="preserve">76 plaza</w:t>
      </w:r>
      <w:r>
        <w:t xml:space="preserve"> </w:t>
      </w:r>
    </w:p>
    <w:p w14:paraId="614439E4" w14:textId="6FEDCE69" w:rsidR="00DC439C" w:rsidRDefault="00DC439C">
      <w:pPr>
        <w:numPr>
          <w:ilvl w:val="0"/>
          <w:numId w:val="1"/>
        </w:numPr>
        <w:ind w:hanging="606"/>
      </w:pPr>
      <w:r>
        <w:t xml:space="preserve">Erizaintza:</w:t>
      </w:r>
      <w:r>
        <w:t xml:space="preserve"> </w:t>
      </w:r>
      <w:r>
        <w:t xml:space="preserve">18 plaza</w:t>
      </w:r>
    </w:p>
    <w:p w14:paraId="0DF72775" w14:textId="5A091711" w:rsidR="005D2981" w:rsidRDefault="00DC439C">
      <w:pPr>
        <w:numPr>
          <w:ilvl w:val="0"/>
          <w:numId w:val="1"/>
        </w:numPr>
        <w:ind w:hanging="606"/>
      </w:pPr>
      <w:r>
        <w:t xml:space="preserve">Psikologia:</w:t>
      </w:r>
      <w:r>
        <w:t xml:space="preserve"> </w:t>
      </w:r>
      <w:r>
        <w:t xml:space="preserve">4 plaza</w:t>
      </w:r>
      <w:r>
        <w:t xml:space="preserve"> </w:t>
      </w:r>
    </w:p>
    <w:p w14:paraId="5DB16E8C" w14:textId="48496F3D" w:rsidR="005D2981" w:rsidRDefault="00DC439C">
      <w:pPr>
        <w:numPr>
          <w:ilvl w:val="0"/>
          <w:numId w:val="1"/>
        </w:numPr>
        <w:spacing w:after="100" w:line="259" w:lineRule="auto"/>
        <w:ind w:hanging="606"/>
      </w:pPr>
      <w:r>
        <w:t xml:space="preserve">Biologia:</w:t>
      </w:r>
      <w:r>
        <w:t xml:space="preserve"> </w:t>
      </w:r>
      <w:r>
        <w:t xml:space="preserve">plaza bat</w:t>
      </w:r>
      <w:r>
        <w:t xml:space="preserve"> </w:t>
      </w:r>
    </w:p>
    <w:p w14:paraId="69FBA420" w14:textId="7EC0E586" w:rsidR="00DC439C" w:rsidRDefault="00DC439C">
      <w:pPr>
        <w:numPr>
          <w:ilvl w:val="0"/>
          <w:numId w:val="1"/>
        </w:numPr>
        <w:spacing w:after="90" w:line="259" w:lineRule="auto"/>
        <w:ind w:hanging="606"/>
      </w:pPr>
      <w:r>
        <w:t xml:space="preserve">Fisioterapia:</w:t>
      </w:r>
      <w:r>
        <w:t xml:space="preserve"> </w:t>
      </w:r>
      <w:r>
        <w:t xml:space="preserve">plaza bat</w:t>
      </w:r>
      <w:r>
        <w:t xml:space="preserve"> </w:t>
      </w:r>
    </w:p>
    <w:p w14:paraId="6D9B6EA3" w14:textId="77777777" w:rsidR="00DC439C" w:rsidRDefault="00DC439C">
      <w:pPr>
        <w:ind w:left="-5"/>
      </w:pPr>
      <w:r>
        <w:t xml:space="preserve">Beste hamar medikuntzako graduan, bi psikologiarako, bat fisioterapiarako, bat ingeniaritza biomedikorako eta bat datuen zientziarako.</w:t>
      </w:r>
      <w:r>
        <w:t xml:space="preserve"> </w:t>
      </w:r>
      <w:r>
        <w:t xml:space="preserve">Hala, guztira 115 Irakasle elkartu asistentzial plaza daude.</w:t>
      </w:r>
      <w:r>
        <w:t xml:space="preserve"> </w:t>
      </w:r>
    </w:p>
    <w:p w14:paraId="08B7D8B6" w14:textId="75D453B0" w:rsidR="005D2981" w:rsidRDefault="00DC439C">
      <w:pPr>
        <w:numPr>
          <w:ilvl w:val="0"/>
          <w:numId w:val="1"/>
        </w:numPr>
        <w:spacing w:after="1" w:line="347" w:lineRule="auto"/>
        <w:ind w:hanging="606"/>
      </w:pPr>
      <w:r>
        <w:rPr>
          <w:b/>
        </w:rPr>
        <w:t xml:space="preserve">Osasun Departamentuarekin zerikusia daukan zer arrazoik eragozten du lanpostu horien deialdia egitea?</w:t>
      </w:r>
      <w:r>
        <w:rPr>
          <w:b/>
        </w:rPr>
        <w:t xml:space="preserve"> </w:t>
      </w:r>
    </w:p>
    <w:p w14:paraId="63A1F9F7" w14:textId="77777777" w:rsidR="00DC439C" w:rsidRDefault="00DC439C">
      <w:pPr>
        <w:ind w:left="-5"/>
      </w:pPr>
      <w:r>
        <w:t xml:space="preserve">Osasun Departamentuak erabaki du une honetan bakarrik behar-beharrezkoak diren deialdiak egitea, hau da, Medikuntzako seigarren mailan sortu berri diren plazetako deialdia, eta horietan Irakasle elkartu asistentzial gisa sortzea erabaki da. Hitzarmen berrian jasota dago hori.</w:t>
      </w:r>
      <w:r>
        <w:t xml:space="preserve"> </w:t>
      </w:r>
      <w:r>
        <w:t xml:space="preserve">NUParekin egindako bileretan, eta maiatzaren 2ko Batzorde Mistoan erabaki zen 2024-2025 ikasturtean behar-beharrezko lanpostuekin bakarrik hastea, konpentsazioak, antolaketa, asistentziaren inpaktua eta abar behar bezala finkatu ahal izateko, eta 2025/2026 ikasturterako guztiak deituta egoteko konpromisoa hartu zen.</w:t>
      </w:r>
      <w:r>
        <w:t xml:space="preserve"> </w:t>
      </w:r>
      <w:r>
        <w:t xml:space="preserve">Legerian ezarrita dago hiru urtera arteko luzapena egiteko aukera dagoela (2027ko abenduaren 31ra arte), erabaki horrekin denbora erdian eginen dena.</w:t>
      </w:r>
      <w:r>
        <w:t xml:space="preserve"> </w:t>
      </w:r>
    </w:p>
    <w:p w14:paraId="7D034F2F" w14:textId="77777777" w:rsidR="00DC439C" w:rsidRDefault="00DC439C">
      <w:pPr>
        <w:numPr>
          <w:ilvl w:val="0"/>
          <w:numId w:val="1"/>
        </w:numPr>
        <w:ind w:hanging="606"/>
      </w:pPr>
      <w:r>
        <w:rPr>
          <w:b/>
        </w:rPr>
        <w:t xml:space="preserve">Aurreikuspen faltarik egon al da Osasun Departamentuan?</w:t>
      </w:r>
      <w:r>
        <w:rPr>
          <w:b/>
        </w:rPr>
        <w:t xml:space="preserve"> </w:t>
      </w:r>
      <w:r>
        <w:t xml:space="preserve">Ez, bat ere ez.</w:t>
      </w:r>
      <w:r>
        <w:t xml:space="preserve"> </w:t>
      </w:r>
      <w:r>
        <w:t xml:space="preserve">Gauzak lege mugen barruan poliki egitea da une honetan gomendagarriena, asistentzia inpaktua ahalik eta txikiena izan dadin.</w:t>
      </w:r>
      <w:r>
        <w:t xml:space="preserve"> </w:t>
      </w:r>
      <w:r>
        <w:t xml:space="preserve">Hitzarmena 2023ko ekainean sinatu zen, eta ildo horretako bilerak eta lanak biziak izan dira ordutik. Erabaki horri eusten dioten eraginaren balorazio ekonomikoak egin dira eta asistentzia eragina aztertu da.</w:t>
      </w:r>
      <w:r>
        <w:t xml:space="preserve">  </w:t>
      </w:r>
    </w:p>
    <w:p w14:paraId="08D2577E" w14:textId="57FF6CF1" w:rsidR="005D2981" w:rsidRDefault="00DC439C">
      <w:pPr>
        <w:numPr>
          <w:ilvl w:val="0"/>
          <w:numId w:val="1"/>
        </w:numPr>
        <w:spacing w:after="1" w:line="347" w:lineRule="auto"/>
        <w:ind w:hanging="606"/>
      </w:pPr>
      <w:r>
        <w:rPr>
          <w:b/>
        </w:rPr>
        <w:t xml:space="preserve">Osasun Departamentuak noizko konponduko ditu lanpostu horien deialdia egitea eragotzi duten arazoak?</w:t>
      </w:r>
      <w:r>
        <w:rPr>
          <w:b/>
        </w:rPr>
        <w:t xml:space="preserve"> </w:t>
      </w:r>
    </w:p>
    <w:p w14:paraId="75F02FE6" w14:textId="77777777" w:rsidR="00DC439C" w:rsidRDefault="00DC439C">
      <w:pPr>
        <w:ind w:left="-5"/>
      </w:pPr>
      <w:r>
        <w:t xml:space="preserve">Ez da arazorik egon. Osasun Departamentuak gomendatutakoa (NUParekin adostutakoa) da programazio egokia, egoera honetan asistentzia eragina ahalik eta txikiena izan dadin.</w:t>
      </w:r>
      <w:r>
        <w:t xml:space="preserve"> </w:t>
      </w:r>
    </w:p>
    <w:p w14:paraId="0D39B296" w14:textId="0301C506" w:rsidR="005D2981" w:rsidRDefault="00DC439C">
      <w:pPr>
        <w:numPr>
          <w:ilvl w:val="0"/>
          <w:numId w:val="1"/>
        </w:numPr>
        <w:spacing w:after="1" w:line="347" w:lineRule="auto"/>
        <w:ind w:hanging="606"/>
      </w:pPr>
      <w:r>
        <w:rPr>
          <w:b/>
        </w:rPr>
        <w:t xml:space="preserve">Horrek guztiak zer eragin izanen du lehiaketan parte hartu nahi zuten pertsonengan?</w:t>
      </w:r>
      <w:r>
        <w:rPr>
          <w:b/>
        </w:rPr>
        <w:t xml:space="preserve"> </w:t>
      </w:r>
    </w:p>
    <w:p w14:paraId="017D1E35" w14:textId="77777777" w:rsidR="00DC439C" w:rsidRDefault="00DC439C">
      <w:pPr>
        <w:ind w:left="-5"/>
      </w:pPr>
      <w:r>
        <w:t xml:space="preserve">Kontratatuta dauden pertsonek luzamenduaren bidez jarraitzen dute LOU kontratu elkartuarekin, eta urtero berritzen dira.</w:t>
      </w:r>
      <w:r>
        <w:t xml:space="preserve"> </w:t>
      </w:r>
      <w:r>
        <w:t xml:space="preserve">Lehiaketan parte hartu nahi zutenek itxaron egin beharko dute, edo, orain ditugunak berritzen ez badira, LOU kontratu elkartua lortu ahal izanen dute.</w:t>
      </w:r>
      <w:r>
        <w:t xml:space="preserve"> </w:t>
      </w:r>
      <w:r>
        <w:t xml:space="preserve">Lehenengo puntuan izendatu diren eta epe laburrean deituko diren hamabost plazak eskuratu ahal izanen dituzte.</w:t>
      </w:r>
      <w:r>
        <w:t xml:space="preserve"> </w:t>
      </w:r>
    </w:p>
    <w:p w14:paraId="700F62CF" w14:textId="1A6A77A8" w:rsidR="005D2981" w:rsidRDefault="00DC439C">
      <w:pPr>
        <w:spacing w:after="89" w:line="259" w:lineRule="auto"/>
        <w:ind w:left="-5"/>
      </w:pPr>
      <w:r>
        <w:t xml:space="preserve">Hori guztia jakinarazten dizut, Nafarroako Parlamentuko Erregelamenduaren 215. artikulua betez.</w:t>
      </w:r>
      <w:r>
        <w:t xml:space="preserve"> </w:t>
      </w:r>
    </w:p>
    <w:p w14:paraId="70430402" w14:textId="77777777" w:rsidR="00DC439C" w:rsidRDefault="00DC439C">
      <w:pPr>
        <w:spacing w:after="89" w:line="259" w:lineRule="auto"/>
        <w:ind w:left="-5"/>
      </w:pPr>
      <w:r>
        <w:t xml:space="preserve"> </w:t>
      </w:r>
    </w:p>
    <w:p w14:paraId="7F1F2766" w14:textId="77777777" w:rsidR="00DC439C" w:rsidRDefault="00DC439C">
      <w:pPr>
        <w:spacing w:after="88" w:line="259" w:lineRule="auto"/>
        <w:ind w:right="4"/>
        <w:jc w:val="center"/>
      </w:pPr>
      <w:r>
        <w:t xml:space="preserve">Iruñean, 2024ko maiatzaren 27an.</w:t>
      </w:r>
      <w:r>
        <w:t xml:space="preserve"> </w:t>
      </w:r>
    </w:p>
    <w:p w14:paraId="1FE4F7E6" w14:textId="307F30FD" w:rsidR="00DC439C" w:rsidRDefault="00DC439C" w:rsidP="00DC439C">
      <w:pPr>
        <w:spacing w:after="88" w:line="259" w:lineRule="auto"/>
        <w:ind w:right="6"/>
        <w:jc w:val="center"/>
      </w:pPr>
      <w:r>
        <w:t xml:space="preserve">Osasuneko kontseilaria:</w:t>
      </w:r>
      <w:r>
        <w:t xml:space="preserve"> </w:t>
      </w:r>
      <w:r>
        <w:t xml:space="preserve">Fernando Domínguez Cunchillos</w:t>
      </w:r>
      <w:r>
        <w:t xml:space="preserve"> </w:t>
      </w:r>
    </w:p>
    <w:p w14:paraId="0221C728" w14:textId="0403C68E" w:rsidR="005D2981" w:rsidRDefault="005D2981">
      <w:pPr>
        <w:spacing w:after="0" w:line="259" w:lineRule="auto"/>
        <w:ind w:left="0" w:firstLine="0"/>
        <w:jc w:val="left"/>
      </w:pPr>
    </w:p>
    <w:sectPr w:rsidR="005D2981" w:rsidSect="00DC4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60" w:right="2304" w:bottom="1843" w:left="2310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73B8F" w14:textId="77777777" w:rsidR="00DC439C" w:rsidRDefault="00DC439C">
      <w:pPr>
        <w:spacing w:after="0" w:line="240" w:lineRule="auto"/>
      </w:pPr>
      <w:r>
        <w:separator/>
      </w:r>
    </w:p>
  </w:endnote>
  <w:endnote w:type="continuationSeparator" w:id="0">
    <w:p w14:paraId="69FEE421" w14:textId="77777777" w:rsidR="00DC439C" w:rsidRDefault="00DC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320" w:tblpY="15040"/>
      <w:tblOverlap w:val="never"/>
      <w:tblW w:w="11280" w:type="dxa"/>
      <w:tblInd w:w="0" w:type="dxa"/>
      <w:tblCellMar>
        <w:top w:w="79" w:type="dxa"/>
        <w:left w:w="35" w:type="dxa"/>
        <w:bottom w:w="0" w:type="dxa"/>
        <w:right w:w="15" w:type="dxa"/>
      </w:tblCellMar>
      <w:tblLook w:val="04A0" w:firstRow="1" w:lastRow="0" w:firstColumn="1" w:lastColumn="0" w:noHBand="0" w:noVBand="1"/>
    </w:tblPr>
    <w:tblGrid>
      <w:gridCol w:w="2059"/>
      <w:gridCol w:w="5367"/>
      <w:gridCol w:w="1073"/>
      <w:gridCol w:w="1631"/>
      <w:gridCol w:w="1150"/>
    </w:tblGrid>
    <w:tr w:rsidR="005D2981" w14:paraId="22AEB54E" w14:textId="77777777">
      <w:trPr>
        <w:trHeight w:val="380"/>
      </w:trPr>
      <w:tc>
        <w:tcPr>
          <w:tcW w:w="2059" w:type="dxa"/>
          <w:tcBorders>
            <w:top w:val="double" w:sz="4" w:space="0" w:color="000000"/>
            <w:left w:val="double" w:sz="4" w:space="0" w:color="000000"/>
            <w:bottom w:val="single" w:sz="4" w:space="0" w:color="000000"/>
            <w:right w:val="single" w:sz="4" w:space="0" w:color="000000"/>
          </w:tcBorders>
          <w:shd w:val="clear" w:color="auto" w:fill="C0C0C0"/>
        </w:tcPr>
        <w:p w14:paraId="11F12595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sz w:val="14"/>
              <w:rFonts w:ascii="Arial" w:hAnsi="Arial"/>
            </w:rPr>
            <w:t xml:space="preserve">CSV (Código de Verificación Segura)</w:t>
          </w:r>
        </w:p>
      </w:tc>
      <w:tc>
        <w:tcPr>
          <w:tcW w:w="5367" w:type="dxa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6B3B8770" w14:textId="77777777" w:rsidR="005D2981" w:rsidRDefault="00DC439C">
          <w:pPr>
            <w:spacing w:after="0" w:line="259" w:lineRule="auto"/>
            <w:ind w:left="0" w:right="20" w:firstLine="0"/>
            <w:jc w:val="center"/>
          </w:pPr>
          <w:r>
            <w:rPr>
              <w:sz w:val="14"/>
              <w:rFonts w:ascii="Arial" w:hAnsi="Arial"/>
            </w:rPr>
            <w:t xml:space="preserve">IVVH2XXLB5NMRL6D2REQGVAOOY</w:t>
          </w:r>
        </w:p>
      </w:tc>
      <w:tc>
        <w:tcPr>
          <w:tcW w:w="1073" w:type="dxa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0C0C0"/>
        </w:tcPr>
        <w:p w14:paraId="65C7CA5F" w14:textId="77777777" w:rsidR="005D2981" w:rsidRDefault="00DC439C">
          <w:pPr>
            <w:spacing w:after="0" w:line="259" w:lineRule="auto"/>
            <w:ind w:left="0" w:right="20" w:firstLine="0"/>
            <w:jc w:val="center"/>
          </w:pPr>
          <w:r>
            <w:rPr>
              <w:sz w:val="14"/>
              <w:rFonts w:ascii="Arial" w:hAnsi="Arial"/>
            </w:rPr>
            <w:t xml:space="preserve">Fecha</w:t>
          </w:r>
        </w:p>
      </w:tc>
      <w:tc>
        <w:tcPr>
          <w:tcW w:w="1630" w:type="dxa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double" w:sz="4" w:space="0" w:color="000000"/>
          </w:tcBorders>
          <w:shd w:val="clear" w:color="auto" w:fill="FFFFFF"/>
        </w:tcPr>
        <w:p w14:paraId="3CAB93ED" w14:textId="77777777" w:rsidR="005D2981" w:rsidRDefault="00DC439C">
          <w:pPr>
            <w:spacing w:after="0" w:line="259" w:lineRule="auto"/>
            <w:ind w:left="0" w:right="40" w:firstLine="0"/>
            <w:jc w:val="center"/>
          </w:pPr>
          <w:r>
            <w:rPr>
              <w:sz w:val="14"/>
              <w:rFonts w:ascii="Arial" w:hAnsi="Arial"/>
            </w:rPr>
            <w:t xml:space="preserve">27/05/2024 14:04:10</w:t>
          </w:r>
        </w:p>
      </w:tc>
      <w:tc>
        <w:tcPr>
          <w:tcW w:w="1150" w:type="dxa"/>
          <w:vMerge w:val="restart"/>
          <w:tcBorders>
            <w:top w:val="single" w:sz="4" w:space="0" w:color="000000"/>
            <w:left w:val="double" w:sz="4" w:space="0" w:color="000000"/>
            <w:bottom w:val="single" w:sz="4" w:space="0" w:color="000000"/>
            <w:right w:val="single" w:sz="4" w:space="0" w:color="000000"/>
          </w:tcBorders>
        </w:tcPr>
        <w:p w14:paraId="1D56B6C7" w14:textId="77777777" w:rsidR="005D2981" w:rsidRDefault="00DC439C">
          <w:pPr>
            <w:spacing w:after="0" w:line="259" w:lineRule="auto"/>
            <w:ind w:left="0" w:firstLine="0"/>
            <w:jc w:val="left"/>
          </w:pPr>
          <w:r>
            <w:drawing>
              <wp:inline distT="0" distB="0" distL="0" distR="0" wp14:anchorId="7B414F9A" wp14:editId="1397BFF5">
                <wp:extent cx="698500" cy="698500"/>
                <wp:effectExtent l="0" t="0" r="0" b="0"/>
                <wp:docPr id="26274398" name="Picture 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Picture 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" cy="698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981" w14:paraId="22A17793" w14:textId="77777777">
      <w:trPr>
        <w:trHeight w:val="500"/>
      </w:trPr>
      <w:tc>
        <w:tcPr>
          <w:tcW w:w="2059" w:type="dxa"/>
          <w:tcBorders>
            <w:top w:val="single" w:sz="4" w:space="0" w:color="000000"/>
            <w:left w:val="double" w:sz="4" w:space="0" w:color="000000"/>
            <w:bottom w:val="single" w:sz="4" w:space="0" w:color="000000"/>
            <w:right w:val="single" w:sz="4" w:space="0" w:color="000000"/>
          </w:tcBorders>
          <w:shd w:val="clear" w:color="auto" w:fill="C0C0C0"/>
          <w:vAlign w:val="center"/>
        </w:tcPr>
        <w:p w14:paraId="236E2FFA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sz w:val="14"/>
              <w:rFonts w:ascii="Arial" w:hAnsi="Arial"/>
            </w:rPr>
            <w:t xml:space="preserve">Normativa</w:t>
          </w:r>
        </w:p>
      </w:tc>
      <w:tc>
        <w:tcPr>
          <w:tcW w:w="53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55335DF7" w14:textId="77777777" w:rsidR="005D2981" w:rsidRDefault="00DC439C">
          <w:pPr>
            <w:spacing w:after="0" w:line="216" w:lineRule="auto"/>
            <w:ind w:left="0" w:right="15" w:firstLine="0"/>
            <w:jc w:val="center"/>
          </w:pPr>
          <w:r>
            <w:rPr>
              <w:sz w:val="14"/>
              <w:rFonts w:ascii="Arial" w:hAnsi="Arial"/>
            </w:rPr>
            <w:t xml:space="preserve">Este documento incorpora firma electrónica reconocida de acuerdo a la ley 6/2020, de 11 de noviembre, reguladora de determinados aspectos de los servicios</w:t>
          </w:r>
        </w:p>
        <w:p w14:paraId="2EA8A5E6" w14:textId="77777777" w:rsidR="005D2981" w:rsidRDefault="00DC439C">
          <w:pPr>
            <w:spacing w:after="0" w:line="259" w:lineRule="auto"/>
            <w:ind w:left="0" w:right="20" w:firstLine="0"/>
            <w:jc w:val="center"/>
          </w:pPr>
          <w:r>
            <w:rPr>
              <w:sz w:val="14"/>
              <w:rFonts w:ascii="Arial" w:hAnsi="Arial"/>
            </w:rPr>
            <w:t xml:space="preserve">electrónicos de confianza</w:t>
          </w:r>
        </w:p>
      </w:tc>
      <w:tc>
        <w:tcPr>
          <w:tcW w:w="10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0C0C0"/>
        </w:tcPr>
        <w:p w14:paraId="16F121E1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sz w:val="14"/>
              <w:rFonts w:ascii="Arial" w:hAnsi="Arial"/>
            </w:rPr>
            <w:t xml:space="preserve">Validez del documento</w:t>
          </w:r>
        </w:p>
      </w:tc>
      <w:tc>
        <w:tcPr>
          <w:tcW w:w="16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double" w:sz="4" w:space="0" w:color="000000"/>
          </w:tcBorders>
          <w:shd w:val="clear" w:color="auto" w:fill="FFFFFF"/>
          <w:vAlign w:val="center"/>
        </w:tcPr>
        <w:p w14:paraId="3BAD667E" w14:textId="77777777" w:rsidR="005D2981" w:rsidRDefault="00DC439C">
          <w:pPr>
            <w:spacing w:after="0" w:line="259" w:lineRule="auto"/>
            <w:ind w:left="0" w:right="40" w:firstLine="0"/>
            <w:jc w:val="center"/>
          </w:pPr>
          <w:r>
            <w:rPr>
              <w:sz w:val="14"/>
              <w:rFonts w:ascii="Arial" w:hAnsi="Arial"/>
            </w:rPr>
            <w:t xml:space="preserve">Otros</w:t>
          </w: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single" w:sz="4" w:space="0" w:color="000000"/>
          </w:tcBorders>
        </w:tcPr>
        <w:p w14:paraId="0641BAA1" w14:textId="77777777" w:rsidR="005D2981" w:rsidRDefault="005D2981">
          <w:pPr>
            <w:spacing w:after="160" w:line="259" w:lineRule="auto"/>
            <w:ind w:left="0" w:firstLine="0"/>
            <w:jc w:val="left"/>
          </w:pPr>
        </w:p>
      </w:tc>
    </w:tr>
    <w:tr w:rsidR="005D2981" w14:paraId="4E24A210" w14:textId="77777777">
      <w:trPr>
        <w:trHeight w:val="220"/>
      </w:trPr>
      <w:tc>
        <w:tcPr>
          <w:tcW w:w="2059" w:type="dxa"/>
          <w:tcBorders>
            <w:top w:val="single" w:sz="4" w:space="0" w:color="000000"/>
            <w:left w:val="double" w:sz="4" w:space="0" w:color="000000"/>
            <w:bottom w:val="single" w:sz="4" w:space="0" w:color="000000"/>
            <w:right w:val="single" w:sz="4" w:space="0" w:color="000000"/>
          </w:tcBorders>
          <w:shd w:val="clear" w:color="auto" w:fill="C0C0C0"/>
        </w:tcPr>
        <w:p w14:paraId="27750803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sz w:val="14"/>
              <w:rFonts w:ascii="Arial" w:hAnsi="Arial"/>
            </w:rPr>
            <w:t xml:space="preserve">Firmado por</w:t>
          </w:r>
        </w:p>
      </w:tc>
      <w:tc>
        <w:tcPr>
          <w:tcW w:w="807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double" w:sz="4" w:space="0" w:color="000000"/>
          </w:tcBorders>
          <w:shd w:val="clear" w:color="auto" w:fill="FFFFFF"/>
        </w:tcPr>
        <w:p w14:paraId="4FC12B1D" w14:textId="77777777" w:rsidR="005D2981" w:rsidRDefault="00DC439C">
          <w:pPr>
            <w:spacing w:after="0" w:line="259" w:lineRule="auto"/>
            <w:ind w:left="0" w:right="40" w:firstLine="0"/>
            <w:jc w:val="center"/>
          </w:pPr>
          <w:r>
            <w:rPr>
              <w:sz w:val="14"/>
              <w:rFonts w:ascii="Arial" w:hAnsi="Arial"/>
            </w:rPr>
            <w:t xml:space="preserve">FERNANDO DOMINGUEZ CUNCHILLOS (Firma incrustada)</w:t>
          </w: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single" w:sz="4" w:space="0" w:color="000000"/>
          </w:tcBorders>
        </w:tcPr>
        <w:p w14:paraId="409FD113" w14:textId="77777777" w:rsidR="005D2981" w:rsidRDefault="005D2981">
          <w:pPr>
            <w:spacing w:after="160" w:line="259" w:lineRule="auto"/>
            <w:ind w:left="0" w:firstLine="0"/>
            <w:jc w:val="left"/>
          </w:pPr>
        </w:p>
      </w:tc>
    </w:tr>
    <w:tr w:rsidR="005D2981" w14:paraId="65B594B3" w14:textId="77777777">
      <w:trPr>
        <w:trHeight w:val="380"/>
      </w:trPr>
      <w:tc>
        <w:tcPr>
          <w:tcW w:w="2059" w:type="dxa"/>
          <w:tcBorders>
            <w:top w:val="sing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shd w:val="clear" w:color="auto" w:fill="C0C0C0"/>
          <w:vAlign w:val="center"/>
        </w:tcPr>
        <w:p w14:paraId="6E6A29AF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sz w:val="14"/>
              <w:rFonts w:ascii="Arial" w:hAnsi="Arial"/>
            </w:rPr>
            <w:t xml:space="preserve">Url de verificación</w:t>
          </w:r>
        </w:p>
      </w:tc>
      <w:tc>
        <w:tcPr>
          <w:tcW w:w="5367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shd w:val="clear" w:color="auto" w:fill="FFFFFF"/>
        </w:tcPr>
        <w:p w14:paraId="79CE11A9" w14:textId="77777777" w:rsidR="005D2981" w:rsidRDefault="00DC439C">
          <w:pPr>
            <w:spacing w:after="0" w:line="259" w:lineRule="auto"/>
            <w:ind w:left="30" w:firstLine="0"/>
          </w:pPr>
          <w:r>
            <w:rPr>
              <w:sz w:val="14"/>
              <w:rFonts w:ascii="Arial" w:hAnsi="Arial"/>
            </w:rPr>
            <w:t xml:space="preserve">https://sede.parlamentodenavarra.es/verifirma/code/IVVH2XXLB5NMRL6D2REQGV</w:t>
          </w:r>
        </w:p>
        <w:p w14:paraId="71888098" w14:textId="77777777" w:rsidR="005D2981" w:rsidRDefault="00DC439C">
          <w:pPr>
            <w:spacing w:after="0" w:line="259" w:lineRule="auto"/>
            <w:ind w:left="0" w:right="20" w:firstLine="0"/>
            <w:jc w:val="center"/>
          </w:pPr>
          <w:r>
            <w:rPr>
              <w:sz w:val="14"/>
              <w:rFonts w:ascii="Arial" w:hAnsi="Arial"/>
            </w:rPr>
            <w:t xml:space="preserve">AOOY</w:t>
          </w:r>
        </w:p>
      </w:tc>
      <w:tc>
        <w:tcPr>
          <w:tcW w:w="1073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shd w:val="clear" w:color="auto" w:fill="C0C0C0"/>
          <w:vAlign w:val="center"/>
        </w:tcPr>
        <w:p w14:paraId="1CBA3F55" w14:textId="77777777" w:rsidR="005D2981" w:rsidRDefault="00DC439C">
          <w:pPr>
            <w:spacing w:after="0" w:line="259" w:lineRule="auto"/>
            <w:ind w:left="0" w:right="20" w:firstLine="0"/>
            <w:jc w:val="center"/>
          </w:pPr>
          <w:r>
            <w:rPr>
              <w:sz w:val="14"/>
              <w:rFonts w:ascii="Arial" w:hAnsi="Arial"/>
            </w:rPr>
            <w:t xml:space="preserve">Página</w:t>
          </w:r>
        </w:p>
      </w:tc>
      <w:tc>
        <w:tcPr>
          <w:tcW w:w="1630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shd w:val="clear" w:color="auto" w:fill="FFFFFF"/>
          <w:vAlign w:val="center"/>
        </w:tcPr>
        <w:p w14:paraId="301C59F3" w14:textId="77777777" w:rsidR="005D2981" w:rsidRDefault="00DC439C">
          <w:pPr>
            <w:spacing w:after="0" w:line="259" w:lineRule="auto"/>
            <w:ind w:left="0" w:right="40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sz w:val="14"/>
              <w:rFonts w:ascii="Arial" w:eastAsia="Arial" w:hAnsi="Arial" w:cs="Arial"/>
            </w:rPr>
            <w:t>1</w:t>
          </w:r>
          <w:r>
            <w:rPr>
              <w:sz w:val="14"/>
              <w:rFonts w:ascii="Arial" w:eastAsia="Arial" w:hAnsi="Arial" w:cs="Arial"/>
            </w:rPr>
            <w:fldChar w:fldCharType="end"/>
          </w:r>
          <w:r>
            <w:rPr>
              <w:sz w:val="14"/>
              <w:rFonts w:ascii="Arial" w:hAnsi="Arial"/>
            </w:rPr>
            <w:t xml:space="preserve">/</w:t>
          </w:r>
          <w:r>
            <w:fldChar w:fldCharType="begin" w:dirty="true"/>
          </w:r>
          <w:r>
            <w:instrText xml:space="preserve"> NUMPAGES   \* MERGEFORMAT </w:instrText>
          </w:r>
          <w:r>
            <w:fldChar w:fldCharType="separate"/>
          </w:r>
          <w:r>
            <w:rPr>
              <w:sz w:val="14"/>
              <w:rFonts w:ascii="Arial" w:eastAsia="Arial" w:hAnsi="Arial" w:cs="Arial"/>
            </w:rPr>
            <w:t>3</w:t>
          </w:r>
          <w:r>
            <w:rPr>
              <w:sz w:val="14"/>
              <w:rFonts w:ascii="Arial" w:eastAsia="Arial" w:hAnsi="Arial" w:cs="Arial"/>
            </w:rPr>
            <w:fldChar w:fldCharType="end"/>
          </w: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single" w:sz="4" w:space="0" w:color="000000"/>
            <w:right w:val="single" w:sz="4" w:space="0" w:color="000000"/>
          </w:tcBorders>
        </w:tcPr>
        <w:p w14:paraId="4AB39059" w14:textId="77777777" w:rsidR="005D2981" w:rsidRDefault="005D2981">
          <w:pPr>
            <w:spacing w:after="160" w:line="259" w:lineRule="auto"/>
            <w:ind w:left="0" w:firstLine="0"/>
            <w:jc w:val="left"/>
          </w:pPr>
        </w:p>
      </w:tc>
    </w:tr>
  </w:tbl>
  <w:p w14:paraId="0216863A" w14:textId="77777777" w:rsidR="005D2981" w:rsidRDefault="005D2981">
    <w:pPr>
      <w:spacing w:after="0" w:line="259" w:lineRule="auto"/>
      <w:ind w:left="-2310" w:right="959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E625D" w14:textId="77777777" w:rsidR="005D2981" w:rsidRDefault="005D2981">
    <w:pPr>
      <w:spacing w:after="0" w:line="259" w:lineRule="auto"/>
      <w:ind w:left="-2310" w:right="959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320" w:tblpY="15040"/>
      <w:tblOverlap w:val="never"/>
      <w:tblW w:w="11280" w:type="dxa"/>
      <w:tblInd w:w="0" w:type="dxa"/>
      <w:tblCellMar>
        <w:top w:w="79" w:type="dxa"/>
        <w:left w:w="35" w:type="dxa"/>
        <w:bottom w:w="0" w:type="dxa"/>
        <w:right w:w="15" w:type="dxa"/>
      </w:tblCellMar>
      <w:tblLook w:val="04A0" w:firstRow="1" w:lastRow="0" w:firstColumn="1" w:lastColumn="0" w:noHBand="0" w:noVBand="1"/>
    </w:tblPr>
    <w:tblGrid>
      <w:gridCol w:w="2059"/>
      <w:gridCol w:w="5367"/>
      <w:gridCol w:w="1073"/>
      <w:gridCol w:w="1631"/>
      <w:gridCol w:w="1150"/>
    </w:tblGrid>
    <w:tr w:rsidR="005D2981" w14:paraId="186FD642" w14:textId="77777777">
      <w:trPr>
        <w:trHeight w:val="380"/>
      </w:trPr>
      <w:tc>
        <w:tcPr>
          <w:tcW w:w="2059" w:type="dxa"/>
          <w:tcBorders>
            <w:top w:val="double" w:sz="4" w:space="0" w:color="000000"/>
            <w:left w:val="double" w:sz="4" w:space="0" w:color="000000"/>
            <w:bottom w:val="single" w:sz="4" w:space="0" w:color="000000"/>
            <w:right w:val="single" w:sz="4" w:space="0" w:color="000000"/>
          </w:tcBorders>
          <w:shd w:val="clear" w:color="auto" w:fill="C0C0C0"/>
        </w:tcPr>
        <w:p w14:paraId="774BAA38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sz w:val="14"/>
              <w:rFonts w:ascii="Arial" w:hAnsi="Arial"/>
            </w:rPr>
            <w:t xml:space="preserve">CSV (Código de Verificación Segura)</w:t>
          </w:r>
        </w:p>
      </w:tc>
      <w:tc>
        <w:tcPr>
          <w:tcW w:w="5367" w:type="dxa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2CCE1E88" w14:textId="77777777" w:rsidR="005D2981" w:rsidRDefault="00DC439C">
          <w:pPr>
            <w:spacing w:after="0" w:line="259" w:lineRule="auto"/>
            <w:ind w:left="0" w:right="20" w:firstLine="0"/>
            <w:jc w:val="center"/>
          </w:pPr>
          <w:r>
            <w:rPr>
              <w:sz w:val="14"/>
              <w:rFonts w:ascii="Arial" w:hAnsi="Arial"/>
            </w:rPr>
            <w:t xml:space="preserve">IVVH2XXLB5NMRL6D2REQGVAOOY</w:t>
          </w:r>
        </w:p>
      </w:tc>
      <w:tc>
        <w:tcPr>
          <w:tcW w:w="1073" w:type="dxa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0C0C0"/>
        </w:tcPr>
        <w:p w14:paraId="7A76085E" w14:textId="77777777" w:rsidR="005D2981" w:rsidRDefault="00DC439C">
          <w:pPr>
            <w:spacing w:after="0" w:line="259" w:lineRule="auto"/>
            <w:ind w:left="0" w:right="20" w:firstLine="0"/>
            <w:jc w:val="center"/>
          </w:pPr>
          <w:r>
            <w:rPr>
              <w:sz w:val="14"/>
              <w:rFonts w:ascii="Arial" w:hAnsi="Arial"/>
            </w:rPr>
            <w:t xml:space="preserve">Fecha</w:t>
          </w:r>
        </w:p>
      </w:tc>
      <w:tc>
        <w:tcPr>
          <w:tcW w:w="1630" w:type="dxa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double" w:sz="4" w:space="0" w:color="000000"/>
          </w:tcBorders>
          <w:shd w:val="clear" w:color="auto" w:fill="FFFFFF"/>
        </w:tcPr>
        <w:p w14:paraId="1D2BEA7F" w14:textId="77777777" w:rsidR="005D2981" w:rsidRDefault="00DC439C">
          <w:pPr>
            <w:spacing w:after="0" w:line="259" w:lineRule="auto"/>
            <w:ind w:left="0" w:right="40" w:firstLine="0"/>
            <w:jc w:val="center"/>
          </w:pPr>
          <w:r>
            <w:rPr>
              <w:sz w:val="14"/>
              <w:rFonts w:ascii="Arial" w:hAnsi="Arial"/>
            </w:rPr>
            <w:t xml:space="preserve">27/05/2024 14:04:10</w:t>
          </w:r>
        </w:p>
      </w:tc>
      <w:tc>
        <w:tcPr>
          <w:tcW w:w="1150" w:type="dxa"/>
          <w:vMerge w:val="restart"/>
          <w:tcBorders>
            <w:top w:val="single" w:sz="4" w:space="0" w:color="000000"/>
            <w:left w:val="double" w:sz="4" w:space="0" w:color="000000"/>
            <w:bottom w:val="single" w:sz="4" w:space="0" w:color="000000"/>
            <w:right w:val="single" w:sz="4" w:space="0" w:color="000000"/>
          </w:tcBorders>
        </w:tcPr>
        <w:p w14:paraId="38CFD6CA" w14:textId="77777777" w:rsidR="005D2981" w:rsidRDefault="00DC439C">
          <w:pPr>
            <w:spacing w:after="0" w:line="259" w:lineRule="auto"/>
            <w:ind w:left="0" w:firstLine="0"/>
            <w:jc w:val="left"/>
          </w:pPr>
          <w:r>
            <w:drawing>
              <wp:inline distT="0" distB="0" distL="0" distR="0" wp14:anchorId="593AFB89" wp14:editId="46D08F09">
                <wp:extent cx="698500" cy="698500"/>
                <wp:effectExtent l="0" t="0" r="0" b="0"/>
                <wp:docPr id="1994844020" name="Picture 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Picture 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" cy="698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981" w14:paraId="5930183B" w14:textId="77777777">
      <w:trPr>
        <w:trHeight w:val="500"/>
      </w:trPr>
      <w:tc>
        <w:tcPr>
          <w:tcW w:w="2059" w:type="dxa"/>
          <w:tcBorders>
            <w:top w:val="single" w:sz="4" w:space="0" w:color="000000"/>
            <w:left w:val="double" w:sz="4" w:space="0" w:color="000000"/>
            <w:bottom w:val="single" w:sz="4" w:space="0" w:color="000000"/>
            <w:right w:val="single" w:sz="4" w:space="0" w:color="000000"/>
          </w:tcBorders>
          <w:shd w:val="clear" w:color="auto" w:fill="C0C0C0"/>
          <w:vAlign w:val="center"/>
        </w:tcPr>
        <w:p w14:paraId="157B5169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sz w:val="14"/>
              <w:rFonts w:ascii="Arial" w:hAnsi="Arial"/>
            </w:rPr>
            <w:t xml:space="preserve">Normativa</w:t>
          </w:r>
        </w:p>
      </w:tc>
      <w:tc>
        <w:tcPr>
          <w:tcW w:w="53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36EEDBCC" w14:textId="77777777" w:rsidR="005D2981" w:rsidRDefault="00DC439C">
          <w:pPr>
            <w:spacing w:after="0" w:line="216" w:lineRule="auto"/>
            <w:ind w:left="0" w:right="15" w:firstLine="0"/>
            <w:jc w:val="center"/>
          </w:pPr>
          <w:r>
            <w:rPr>
              <w:sz w:val="14"/>
              <w:rFonts w:ascii="Arial" w:hAnsi="Arial"/>
            </w:rPr>
            <w:t xml:space="preserve">Este documento incorpora firma electrónica reconocida de acuerdo a la ley 6/2020, de 11 de noviembre, reguladora de determinados aspectos de los servicios</w:t>
          </w:r>
        </w:p>
        <w:p w14:paraId="0472F2DC" w14:textId="77777777" w:rsidR="005D2981" w:rsidRDefault="00DC439C">
          <w:pPr>
            <w:spacing w:after="0" w:line="259" w:lineRule="auto"/>
            <w:ind w:left="0" w:right="20" w:firstLine="0"/>
            <w:jc w:val="center"/>
          </w:pPr>
          <w:r>
            <w:rPr>
              <w:sz w:val="14"/>
              <w:rFonts w:ascii="Arial" w:hAnsi="Arial"/>
            </w:rPr>
            <w:t xml:space="preserve">electrónicos de confianza</w:t>
          </w:r>
        </w:p>
      </w:tc>
      <w:tc>
        <w:tcPr>
          <w:tcW w:w="10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0C0C0"/>
        </w:tcPr>
        <w:p w14:paraId="48DB9BEB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sz w:val="14"/>
              <w:rFonts w:ascii="Arial" w:hAnsi="Arial"/>
            </w:rPr>
            <w:t xml:space="preserve">Validez del documento</w:t>
          </w:r>
        </w:p>
      </w:tc>
      <w:tc>
        <w:tcPr>
          <w:tcW w:w="16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double" w:sz="4" w:space="0" w:color="000000"/>
          </w:tcBorders>
          <w:shd w:val="clear" w:color="auto" w:fill="FFFFFF"/>
          <w:vAlign w:val="center"/>
        </w:tcPr>
        <w:p w14:paraId="2BF9507A" w14:textId="77777777" w:rsidR="005D2981" w:rsidRDefault="00DC439C">
          <w:pPr>
            <w:spacing w:after="0" w:line="259" w:lineRule="auto"/>
            <w:ind w:left="0" w:right="40" w:firstLine="0"/>
            <w:jc w:val="center"/>
          </w:pPr>
          <w:r>
            <w:rPr>
              <w:sz w:val="14"/>
              <w:rFonts w:ascii="Arial" w:hAnsi="Arial"/>
            </w:rPr>
            <w:t xml:space="preserve">Otros</w:t>
          </w: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single" w:sz="4" w:space="0" w:color="000000"/>
          </w:tcBorders>
        </w:tcPr>
        <w:p w14:paraId="16912473" w14:textId="77777777" w:rsidR="005D2981" w:rsidRDefault="005D2981">
          <w:pPr>
            <w:spacing w:after="160" w:line="259" w:lineRule="auto"/>
            <w:ind w:left="0" w:firstLine="0"/>
            <w:jc w:val="left"/>
          </w:pPr>
        </w:p>
      </w:tc>
    </w:tr>
    <w:tr w:rsidR="005D2981" w14:paraId="2261AD16" w14:textId="77777777">
      <w:trPr>
        <w:trHeight w:val="220"/>
      </w:trPr>
      <w:tc>
        <w:tcPr>
          <w:tcW w:w="2059" w:type="dxa"/>
          <w:tcBorders>
            <w:top w:val="single" w:sz="4" w:space="0" w:color="000000"/>
            <w:left w:val="double" w:sz="4" w:space="0" w:color="000000"/>
            <w:bottom w:val="single" w:sz="4" w:space="0" w:color="000000"/>
            <w:right w:val="single" w:sz="4" w:space="0" w:color="000000"/>
          </w:tcBorders>
          <w:shd w:val="clear" w:color="auto" w:fill="C0C0C0"/>
        </w:tcPr>
        <w:p w14:paraId="251E8213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sz w:val="14"/>
              <w:rFonts w:ascii="Arial" w:hAnsi="Arial"/>
            </w:rPr>
            <w:t xml:space="preserve">Firmado por</w:t>
          </w:r>
        </w:p>
      </w:tc>
      <w:tc>
        <w:tcPr>
          <w:tcW w:w="807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double" w:sz="4" w:space="0" w:color="000000"/>
          </w:tcBorders>
          <w:shd w:val="clear" w:color="auto" w:fill="FFFFFF"/>
        </w:tcPr>
        <w:p w14:paraId="1E70E94C" w14:textId="77777777" w:rsidR="005D2981" w:rsidRDefault="00DC439C">
          <w:pPr>
            <w:spacing w:after="0" w:line="259" w:lineRule="auto"/>
            <w:ind w:left="0" w:right="40" w:firstLine="0"/>
            <w:jc w:val="center"/>
          </w:pPr>
          <w:r>
            <w:rPr>
              <w:sz w:val="14"/>
              <w:rFonts w:ascii="Arial" w:hAnsi="Arial"/>
            </w:rPr>
            <w:t xml:space="preserve">FERNANDO DOMINGUEZ CUNCHILLOS (Firma incrustada)</w:t>
          </w: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single" w:sz="4" w:space="0" w:color="000000"/>
          </w:tcBorders>
        </w:tcPr>
        <w:p w14:paraId="6CB2CCA4" w14:textId="77777777" w:rsidR="005D2981" w:rsidRDefault="005D2981">
          <w:pPr>
            <w:spacing w:after="160" w:line="259" w:lineRule="auto"/>
            <w:ind w:left="0" w:firstLine="0"/>
            <w:jc w:val="left"/>
          </w:pPr>
        </w:p>
      </w:tc>
    </w:tr>
    <w:tr w:rsidR="005D2981" w14:paraId="2D5F0FF0" w14:textId="77777777">
      <w:trPr>
        <w:trHeight w:val="380"/>
      </w:trPr>
      <w:tc>
        <w:tcPr>
          <w:tcW w:w="2059" w:type="dxa"/>
          <w:tcBorders>
            <w:top w:val="sing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shd w:val="clear" w:color="auto" w:fill="C0C0C0"/>
          <w:vAlign w:val="center"/>
        </w:tcPr>
        <w:p w14:paraId="1839E210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sz w:val="14"/>
              <w:rFonts w:ascii="Arial" w:hAnsi="Arial"/>
            </w:rPr>
            <w:t xml:space="preserve">Url de verificación</w:t>
          </w:r>
        </w:p>
      </w:tc>
      <w:tc>
        <w:tcPr>
          <w:tcW w:w="5367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shd w:val="clear" w:color="auto" w:fill="FFFFFF"/>
        </w:tcPr>
        <w:p w14:paraId="7FA234B5" w14:textId="77777777" w:rsidR="005D2981" w:rsidRDefault="00DC439C">
          <w:pPr>
            <w:spacing w:after="0" w:line="259" w:lineRule="auto"/>
            <w:ind w:left="30" w:firstLine="0"/>
          </w:pPr>
          <w:r>
            <w:rPr>
              <w:sz w:val="14"/>
              <w:rFonts w:ascii="Arial" w:hAnsi="Arial"/>
            </w:rPr>
            <w:t xml:space="preserve">https://sede.parlamentodenavarra.es/verifirma/code/IVVH2XXLB5NMRL6D2REQGV</w:t>
          </w:r>
        </w:p>
        <w:p w14:paraId="0CCD0D1A" w14:textId="77777777" w:rsidR="005D2981" w:rsidRDefault="00DC439C">
          <w:pPr>
            <w:spacing w:after="0" w:line="259" w:lineRule="auto"/>
            <w:ind w:left="0" w:right="20" w:firstLine="0"/>
            <w:jc w:val="center"/>
          </w:pPr>
          <w:r>
            <w:rPr>
              <w:sz w:val="14"/>
              <w:rFonts w:ascii="Arial" w:hAnsi="Arial"/>
            </w:rPr>
            <w:t xml:space="preserve">AOOY</w:t>
          </w:r>
        </w:p>
      </w:tc>
      <w:tc>
        <w:tcPr>
          <w:tcW w:w="1073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shd w:val="clear" w:color="auto" w:fill="C0C0C0"/>
          <w:vAlign w:val="center"/>
        </w:tcPr>
        <w:p w14:paraId="317C4FF9" w14:textId="77777777" w:rsidR="005D2981" w:rsidRDefault="00DC439C">
          <w:pPr>
            <w:spacing w:after="0" w:line="259" w:lineRule="auto"/>
            <w:ind w:left="0" w:right="20" w:firstLine="0"/>
            <w:jc w:val="center"/>
          </w:pPr>
          <w:r>
            <w:rPr>
              <w:sz w:val="14"/>
              <w:rFonts w:ascii="Arial" w:hAnsi="Arial"/>
            </w:rPr>
            <w:t xml:space="preserve">Página</w:t>
          </w:r>
        </w:p>
      </w:tc>
      <w:tc>
        <w:tcPr>
          <w:tcW w:w="1630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shd w:val="clear" w:color="auto" w:fill="FFFFFF"/>
          <w:vAlign w:val="center"/>
        </w:tcPr>
        <w:p w14:paraId="0914DFC6" w14:textId="77777777" w:rsidR="005D2981" w:rsidRDefault="00DC439C">
          <w:pPr>
            <w:spacing w:after="0" w:line="259" w:lineRule="auto"/>
            <w:ind w:left="0" w:right="40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sz w:val="14"/>
              <w:rFonts w:ascii="Arial" w:eastAsia="Arial" w:hAnsi="Arial" w:cs="Arial"/>
            </w:rPr>
            <w:t>1</w:t>
          </w:r>
          <w:r>
            <w:rPr>
              <w:sz w:val="14"/>
              <w:rFonts w:ascii="Arial" w:eastAsia="Arial" w:hAnsi="Arial" w:cs="Arial"/>
            </w:rPr>
            <w:fldChar w:fldCharType="end"/>
          </w:r>
          <w:r>
            <w:rPr>
              <w:sz w:val="14"/>
              <w:rFonts w:ascii="Arial" w:hAnsi="Arial"/>
            </w:rPr>
            <w:t xml:space="preserve">/</w:t>
          </w:r>
          <w:r>
            <w:fldChar w:fldCharType="begin" w:dirty="true"/>
          </w:r>
          <w:r>
            <w:instrText xml:space="preserve"> NUMPAGES   \* MERGEFORMAT </w:instrText>
          </w:r>
          <w:r>
            <w:fldChar w:fldCharType="separate"/>
          </w:r>
          <w:r>
            <w:rPr>
              <w:sz w:val="14"/>
              <w:rFonts w:ascii="Arial" w:eastAsia="Arial" w:hAnsi="Arial" w:cs="Arial"/>
            </w:rPr>
            <w:t>3</w:t>
          </w:r>
          <w:r>
            <w:rPr>
              <w:sz w:val="14"/>
              <w:rFonts w:ascii="Arial" w:eastAsia="Arial" w:hAnsi="Arial" w:cs="Arial"/>
            </w:rPr>
            <w:fldChar w:fldCharType="end"/>
          </w: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single" w:sz="4" w:space="0" w:color="000000"/>
            <w:right w:val="single" w:sz="4" w:space="0" w:color="000000"/>
          </w:tcBorders>
        </w:tcPr>
        <w:p w14:paraId="00D95A05" w14:textId="77777777" w:rsidR="005D2981" w:rsidRDefault="005D2981">
          <w:pPr>
            <w:spacing w:after="160" w:line="259" w:lineRule="auto"/>
            <w:ind w:left="0" w:firstLine="0"/>
            <w:jc w:val="left"/>
          </w:pPr>
        </w:p>
      </w:tc>
    </w:tr>
  </w:tbl>
  <w:p w14:paraId="32F344C7" w14:textId="77777777" w:rsidR="005D2981" w:rsidRDefault="005D2981">
    <w:pPr>
      <w:spacing w:after="0" w:line="259" w:lineRule="auto"/>
      <w:ind w:left="-2310" w:right="9596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6BBC3" w14:textId="77777777" w:rsidR="00DC439C" w:rsidRDefault="00DC439C">
      <w:pPr>
        <w:spacing w:after="0" w:line="240" w:lineRule="auto"/>
      </w:pPr>
      <w:r>
        <w:separator/>
      </w:r>
    </w:p>
  </w:footnote>
  <w:footnote w:type="continuationSeparator" w:id="0">
    <w:p w14:paraId="292D6730" w14:textId="77777777" w:rsidR="00DC439C" w:rsidRDefault="00DC4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4800"/>
      <w:tblOverlap w:val="never"/>
      <w:tblW w:w="2000" w:type="dxa"/>
      <w:tblInd w:w="0" w:type="dxa"/>
      <w:tblCellMar>
        <w:top w:w="79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2000"/>
    </w:tblGrid>
    <w:tr w:rsidR="005D2981" w14:paraId="6236954C" w14:textId="77777777">
      <w:trPr>
        <w:trHeight w:val="220"/>
      </w:trPr>
      <w:tc>
        <w:tcPr>
          <w:tcW w:w="20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BE93BE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b/>
              <w:sz w:val="14"/>
              <w:rFonts w:ascii="Arial" w:hAnsi="Arial"/>
            </w:rPr>
            <w:t xml:space="preserve">Parlamento de Navarra</w:t>
          </w:r>
        </w:p>
      </w:tc>
    </w:tr>
    <w:tr w:rsidR="005D2981" w14:paraId="20ADC9C1" w14:textId="77777777">
      <w:trPr>
        <w:trHeight w:val="220"/>
      </w:trPr>
      <w:tc>
        <w:tcPr>
          <w:tcW w:w="20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30A6411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b/>
              <w:sz w:val="14"/>
              <w:rFonts w:ascii="Arial" w:hAnsi="Arial"/>
            </w:rPr>
            <w:t xml:space="preserve">Registro ENTRADA</w:t>
          </w:r>
        </w:p>
      </w:tc>
    </w:tr>
    <w:tr w:rsidR="005D2981" w14:paraId="134F6B0F" w14:textId="77777777">
      <w:trPr>
        <w:trHeight w:val="220"/>
      </w:trPr>
      <w:tc>
        <w:tcPr>
          <w:tcW w:w="20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21A1F7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b/>
              <w:sz w:val="14"/>
              <w:rFonts w:ascii="Arial" w:hAnsi="Arial"/>
            </w:rPr>
            <w:t xml:space="preserve">27/05/2024 14:59</w:t>
          </w:r>
        </w:p>
      </w:tc>
    </w:tr>
    <w:tr w:rsidR="005D2981" w14:paraId="0966FD10" w14:textId="77777777">
      <w:trPr>
        <w:trHeight w:val="360"/>
      </w:trPr>
      <w:tc>
        <w:tcPr>
          <w:tcW w:w="20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CAC842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b/>
              <w:sz w:val="14"/>
              <w:rFonts w:ascii="Arial" w:hAnsi="Arial"/>
            </w:rPr>
            <w:t xml:space="preserve">202403762</w:t>
          </w:r>
        </w:p>
        <w:p w14:paraId="46717374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b/>
              <w:sz w:val="14"/>
              <w:rFonts w:ascii="Arial" w:hAnsi="Arial"/>
            </w:rPr>
            <w:t xml:space="preserve">Exp:</w:t>
          </w:r>
          <w:r>
            <w:rPr>
              <w:b/>
              <w:sz w:val="14"/>
              <w:rFonts w:ascii="Arial" w:hAnsi="Arial"/>
            </w:rPr>
            <w:t xml:space="preserve"> </w:t>
          </w:r>
          <w:r>
            <w:rPr>
              <w:b/>
              <w:sz w:val="14"/>
              <w:rFonts w:ascii="Arial" w:hAnsi="Arial"/>
            </w:rPr>
            <w:t xml:space="preserve">11-24/PES-00222</w:t>
          </w:r>
        </w:p>
      </w:tc>
    </w:tr>
  </w:tbl>
  <w:p w14:paraId="4F071312" w14:textId="77777777" w:rsidR="005D2981" w:rsidRDefault="00DC439C">
    <w:pPr>
      <w:spacing w:after="0" w:line="259" w:lineRule="auto"/>
      <w:ind w:left="57" w:firstLine="0"/>
      <w:jc w:val="center"/>
    </w:pPr>
    <w:r>
      <w:drawing>
        <wp:anchor distT="0" distB="0" distL="114300" distR="114300" simplePos="0" relativeHeight="251658240" behindDoc="0" locked="0" layoutInCell="1" allowOverlap="0" wp14:anchorId="080BA806" wp14:editId="42399A2A">
          <wp:simplePos x="0" y="0"/>
          <wp:positionH relativeFrom="page">
            <wp:posOffset>2280757</wp:posOffset>
          </wp:positionH>
          <wp:positionV relativeFrom="page">
            <wp:posOffset>582019</wp:posOffset>
          </wp:positionV>
          <wp:extent cx="2994803" cy="381147"/>
          <wp:effectExtent l="0" t="0" r="0" b="0"/>
          <wp:wrapSquare wrapText="bothSides"/>
          <wp:docPr id="1521715619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4803" cy="381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2D1D" w14:textId="2FA62A0D" w:rsidR="005D2981" w:rsidRDefault="00DC439C">
    <w:pPr>
      <w:spacing w:after="0" w:line="259" w:lineRule="auto"/>
      <w:ind w:left="57" w:firstLine="0"/>
      <w:jc w:val="center"/>
    </w:pPr>
    <w:r>
      <w:rPr>
        <w:rFonts w:ascii="Trebuchet MS" w:hAnsi="Trebuchet M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4800"/>
      <w:tblOverlap w:val="never"/>
      <w:tblW w:w="2000" w:type="dxa"/>
      <w:tblInd w:w="0" w:type="dxa"/>
      <w:tblCellMar>
        <w:top w:w="79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2000"/>
    </w:tblGrid>
    <w:tr w:rsidR="005D2981" w14:paraId="470C6391" w14:textId="77777777">
      <w:trPr>
        <w:trHeight w:val="220"/>
      </w:trPr>
      <w:tc>
        <w:tcPr>
          <w:tcW w:w="20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F1245A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b/>
              <w:sz w:val="14"/>
              <w:rFonts w:ascii="Arial" w:hAnsi="Arial"/>
            </w:rPr>
            <w:t xml:space="preserve">Parlamento de Navarra</w:t>
          </w:r>
        </w:p>
      </w:tc>
    </w:tr>
    <w:tr w:rsidR="005D2981" w14:paraId="64971BCB" w14:textId="77777777">
      <w:trPr>
        <w:trHeight w:val="220"/>
      </w:trPr>
      <w:tc>
        <w:tcPr>
          <w:tcW w:w="20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5492F8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b/>
              <w:sz w:val="14"/>
              <w:rFonts w:ascii="Arial" w:hAnsi="Arial"/>
            </w:rPr>
            <w:t xml:space="preserve">Registro ENTRADA</w:t>
          </w:r>
        </w:p>
      </w:tc>
    </w:tr>
    <w:tr w:rsidR="005D2981" w14:paraId="16EB764D" w14:textId="77777777">
      <w:trPr>
        <w:trHeight w:val="220"/>
      </w:trPr>
      <w:tc>
        <w:tcPr>
          <w:tcW w:w="20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122393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b/>
              <w:sz w:val="14"/>
              <w:rFonts w:ascii="Arial" w:hAnsi="Arial"/>
            </w:rPr>
            <w:t xml:space="preserve">27/05/2024 14:59</w:t>
          </w:r>
        </w:p>
      </w:tc>
    </w:tr>
    <w:tr w:rsidR="005D2981" w14:paraId="64C7B8F5" w14:textId="77777777">
      <w:trPr>
        <w:trHeight w:val="360"/>
      </w:trPr>
      <w:tc>
        <w:tcPr>
          <w:tcW w:w="20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262EC7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b/>
              <w:sz w:val="14"/>
              <w:rFonts w:ascii="Arial" w:hAnsi="Arial"/>
            </w:rPr>
            <w:t xml:space="preserve">202403762</w:t>
          </w:r>
        </w:p>
        <w:p w14:paraId="6DDD7B15" w14:textId="77777777" w:rsidR="005D2981" w:rsidRDefault="00DC439C">
          <w:pPr>
            <w:spacing w:after="0" w:line="259" w:lineRule="auto"/>
            <w:ind w:left="0" w:firstLine="0"/>
            <w:jc w:val="center"/>
          </w:pPr>
          <w:r>
            <w:rPr>
              <w:b/>
              <w:sz w:val="14"/>
              <w:rFonts w:ascii="Arial" w:hAnsi="Arial"/>
            </w:rPr>
            <w:t xml:space="preserve">Exp:</w:t>
          </w:r>
          <w:r>
            <w:rPr>
              <w:b/>
              <w:sz w:val="14"/>
              <w:rFonts w:ascii="Arial" w:hAnsi="Arial"/>
            </w:rPr>
            <w:t xml:space="preserve"> </w:t>
          </w:r>
          <w:r>
            <w:rPr>
              <w:b/>
              <w:sz w:val="14"/>
              <w:rFonts w:ascii="Arial" w:hAnsi="Arial"/>
            </w:rPr>
            <w:t xml:space="preserve">11-24/PES-00222</w:t>
          </w:r>
        </w:p>
      </w:tc>
    </w:tr>
  </w:tbl>
  <w:p w14:paraId="5D0F713C" w14:textId="77777777" w:rsidR="005D2981" w:rsidRDefault="00DC439C">
    <w:pPr>
      <w:spacing w:after="0" w:line="259" w:lineRule="auto"/>
      <w:ind w:left="57" w:firstLine="0"/>
      <w:jc w:val="center"/>
    </w:pPr>
    <w:r>
      <w:drawing>
        <wp:anchor distT="0" distB="0" distL="114300" distR="114300" simplePos="0" relativeHeight="251660288" behindDoc="0" locked="0" layoutInCell="1" allowOverlap="0" wp14:anchorId="69B425C4" wp14:editId="3F19BB80">
          <wp:simplePos x="0" y="0"/>
          <wp:positionH relativeFrom="page">
            <wp:posOffset>2280757</wp:posOffset>
          </wp:positionH>
          <wp:positionV relativeFrom="page">
            <wp:posOffset>582019</wp:posOffset>
          </wp:positionV>
          <wp:extent cx="2994803" cy="381147"/>
          <wp:effectExtent l="0" t="0" r="0" b="0"/>
          <wp:wrapSquare wrapText="bothSides"/>
          <wp:docPr id="1427003031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4803" cy="381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8361B"/>
    <w:multiLevelType w:val="hybridMultilevel"/>
    <w:tmpl w:val="B4FEF394"/>
    <w:lvl w:ilvl="0" w:tplc="352EB5F8">
      <w:start w:val="1"/>
      <w:numFmt w:val="bullet"/>
      <w:lvlText w:val="-"/>
      <w:lvlJc w:val="left"/>
      <w:pPr>
        <w:ind w:left="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8EC87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2832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0E215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AA5C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A61F0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08C7D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10F7F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D80F8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859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81"/>
    <w:rsid w:val="005D2981"/>
    <w:rsid w:val="00B558D4"/>
    <w:rsid w:val="00DC439C"/>
    <w:rsid w:val="00EC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93A7"/>
  <w15:docId w15:val="{432E0BC3-52A6-4783-8CDE-7BE9A2EA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49" w:lineRule="auto"/>
      <w:ind w:left="10" w:hanging="10"/>
      <w:jc w:val="both"/>
    </w:pPr>
    <w:rPr>
      <w:rFonts w:ascii="Calibri" w:eastAsia="Calibri" w:hAnsi="Calibri" w:cs="Calibri"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2893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Aranaz, Carlota</cp:lastModifiedBy>
  <cp:revision>3</cp:revision>
  <dcterms:created xsi:type="dcterms:W3CDTF">2024-05-28T07:49:00Z</dcterms:created>
  <dcterms:modified xsi:type="dcterms:W3CDTF">2024-05-28T07:51:00Z</dcterms:modified>
</cp:coreProperties>
</file>