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65B97" w14:textId="77777777" w:rsidR="00490CE5" w:rsidRDefault="00490CE5" w:rsidP="00490CE5">
      <w:pPr>
        <w:pStyle w:val="Style"/>
        <w:spacing w:before="100" w:beforeAutospacing="1" w:after="200" w:line="276" w:lineRule="auto"/>
        <w:ind w:rightChars="567" w:right="1247"/>
        <w:textAlignment w:val="baseline"/>
        <w:rPr>
          <w:rFonts w:ascii="Calibri" w:eastAsia="Arial" w:hAnsi="Calibri" w:cs="Calibri"/>
          <w:sz w:val="22"/>
          <w:szCs w:val="22"/>
        </w:rPr>
      </w:pPr>
    </w:p>
    <w:p w14:paraId="58850ACE" w14:textId="4470944E" w:rsidR="005024D5" w:rsidRDefault="005024D5" w:rsidP="00046E1B">
      <w:pPr>
        <w:pStyle w:val="Style"/>
        <w:spacing w:before="100" w:beforeAutospacing="1" w:after="200" w:line="276" w:lineRule="auto"/>
        <w:ind w:rightChars="567" w:right="1247" w:firstLine="708"/>
        <w:textAlignment w:val="baseline"/>
        <w:rPr>
          <w:rFonts w:ascii="Calibri" w:hAnsi="Calibri" w:cs="Calibri"/>
          <w:sz w:val="22"/>
          <w:szCs w:val="22"/>
        </w:rPr>
      </w:pPr>
      <w:r>
        <w:rPr>
          <w:rFonts w:ascii="Calibri" w:hAnsi="Calibri"/>
          <w:sz w:val="22"/>
        </w:rPr>
        <w:t>24PES-314</w:t>
      </w:r>
    </w:p>
    <w:p w14:paraId="480DBA9D" w14:textId="3EB803E6" w:rsidR="005024D5" w:rsidRDefault="00F0697F" w:rsidP="00046E1B">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EH Bildu Nafarroa talde parlamentarioko Adolfo Araiz Flamariquek honako galdera hauek aurkezten dizkio Legebiltzarreko Mahaiari, izapidetu ditzan eta Barneko, Funtzio Publikoko eta Justiziako Departamentuak idatziz erantzun diezazkion:</w:t>
      </w:r>
    </w:p>
    <w:p w14:paraId="064EE1CC" w14:textId="684E8254" w:rsidR="0008029B" w:rsidRPr="005024D5" w:rsidRDefault="00F0697F" w:rsidP="00046E1B">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Foruzaingoaren lan publikoaren eskaintza berria dela-</w:t>
      </w:r>
      <w:r w:rsidR="00EE5CDD">
        <w:rPr>
          <w:rFonts w:ascii="Calibri" w:hAnsi="Calibri"/>
          <w:sz w:val="22"/>
        </w:rPr>
        <w:t xml:space="preserve">eta </w:t>
      </w:r>
      <w:r>
        <w:rPr>
          <w:rFonts w:ascii="Calibri" w:hAnsi="Calibri"/>
          <w:sz w:val="22"/>
        </w:rPr>
        <w:t xml:space="preserve">arazoak sortu dira berriki; izan ere, aurreikusitako lanpostuen kopuruak eta gaur egungo foruzainen kopuruak gainditu eginen luke Segurtasun Batzordean 2009ko ekainaren 30eko bilkuran Estatuarekin hitzartutako gehieneko kopurua. </w:t>
      </w:r>
    </w:p>
    <w:p w14:paraId="048A7395" w14:textId="77B1A49E" w:rsidR="005024D5" w:rsidRDefault="00F0697F" w:rsidP="00046E1B">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Ekainaren 30eko Segurtasun Batzordearen aktaren II. eranskinean,  plangintza bat ezarri zen lehenbiziko aldiz, "Nafarroako Foruzaingoaren eta Nafarroako Foru Komunitatean jardun diren Estatuko Segurtasun Indar eta Kidegoen baliabideen garapen koordinatua" titulupean hain zuzen ere,  2007tik 2011ra bitarte Foruzaingoak izanen zituen kide-kopurua dela-eta. </w:t>
      </w:r>
    </w:p>
    <w:p w14:paraId="3BA5E2F6" w14:textId="77777777" w:rsidR="005024D5" w:rsidRDefault="00F0697F" w:rsidP="005024D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Plangintza hau ezarri zen: </w:t>
      </w:r>
    </w:p>
    <w:p w14:paraId="65902C66" w14:textId="0338FA11" w:rsidR="0008029B" w:rsidRPr="005024D5" w:rsidRDefault="00490CE5" w:rsidP="005024D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 2007ko abenduaren 31: 900 kide </w:t>
      </w:r>
    </w:p>
    <w:p w14:paraId="67042F3A" w14:textId="22059422" w:rsidR="0008029B" w:rsidRPr="005024D5" w:rsidRDefault="00490CE5" w:rsidP="005024D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 2008ko abenduaren 31: 900 kide </w:t>
      </w:r>
    </w:p>
    <w:p w14:paraId="2694ACAC" w14:textId="5A4FD14D" w:rsidR="0008029B" w:rsidRPr="005024D5" w:rsidRDefault="00490CE5" w:rsidP="005024D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 – 2009ko abenduaren 31: 1.000 kide </w:t>
      </w:r>
    </w:p>
    <w:p w14:paraId="30B10BD7" w14:textId="57924325" w:rsidR="0008029B" w:rsidRPr="005024D5" w:rsidRDefault="00490CE5" w:rsidP="005024D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 2010eko abenduaren 31: 1.100 kide </w:t>
      </w:r>
    </w:p>
    <w:p w14:paraId="13200A47" w14:textId="6992BF7A" w:rsidR="0008029B" w:rsidRPr="005024D5" w:rsidRDefault="00490CE5" w:rsidP="005024D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 2011ko abenduaren 31: 1.200 kide </w:t>
      </w:r>
    </w:p>
    <w:p w14:paraId="4396C0DA" w14:textId="3390714A" w:rsidR="005024D5" w:rsidRDefault="00F0697F" w:rsidP="00490CE5">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Kasu horietan guztietan aurreikusten </w:t>
      </w:r>
      <w:r w:rsidR="00FF44E2">
        <w:rPr>
          <w:rFonts w:ascii="Calibri" w:hAnsi="Calibri"/>
          <w:sz w:val="22"/>
        </w:rPr>
        <w:t xml:space="preserve">zen </w:t>
      </w:r>
      <w:r>
        <w:rPr>
          <w:rFonts w:ascii="Calibri" w:hAnsi="Calibri"/>
          <w:sz w:val="22"/>
        </w:rPr>
        <w:t>zer egin behar zen baldin eta urte horietan Nafarroak trafikoaren arloko eskumen osoa bereganatzen bazuen; izan ere, plangintza horren arabera Foruzaingoak izatera ailegatuko litzatekeen kideen urteko kopuru osoan ez lirateke sartuko "</w:t>
      </w:r>
      <w:r>
        <w:rPr>
          <w:rFonts w:ascii="Calibri" w:hAnsi="Calibri"/>
          <w:i/>
          <w:iCs/>
          <w:sz w:val="22"/>
        </w:rPr>
        <w:t>trafikorako beharrezkoak izanen liratekeen kide gehigarriak</w:t>
      </w:r>
      <w:r>
        <w:rPr>
          <w:rFonts w:ascii="Calibri" w:hAnsi="Calibri"/>
          <w:sz w:val="22"/>
        </w:rPr>
        <w:t>".</w:t>
      </w:r>
      <w:r>
        <w:rPr>
          <w:rFonts w:ascii="Calibri" w:hAnsi="Calibri"/>
          <w:i/>
          <w:sz w:val="22"/>
        </w:rPr>
        <w:t xml:space="preserve"> </w:t>
      </w:r>
      <w:r>
        <w:rPr>
          <w:rFonts w:ascii="Calibri" w:hAnsi="Calibri"/>
          <w:sz w:val="22"/>
        </w:rPr>
        <w:t xml:space="preserve">Alegia, eskumen hori oso-osorik utziz gero Nafarroaren eskutan, Nafarroari baimendu eginen litzaizkioke, hitzartutako kideez gain, beharrezkoak liratekeenak. </w:t>
      </w:r>
    </w:p>
    <w:p w14:paraId="5689BD70" w14:textId="46DFA67D" w:rsidR="005024D5" w:rsidRDefault="00F0697F" w:rsidP="00490CE5">
      <w:pPr>
        <w:pStyle w:val="Style"/>
        <w:spacing w:before="100" w:beforeAutospacing="1" w:after="200" w:line="276" w:lineRule="auto"/>
        <w:ind w:left="708" w:rightChars="567" w:right="1247"/>
        <w:textAlignment w:val="baseline"/>
        <w:rPr>
          <w:rFonts w:ascii="Calibri" w:hAnsi="Calibri" w:cs="Calibri"/>
          <w:sz w:val="22"/>
          <w:szCs w:val="22"/>
        </w:rPr>
      </w:pPr>
      <w:r>
        <w:rPr>
          <w:rFonts w:ascii="Calibri" w:hAnsi="Calibri"/>
          <w:sz w:val="22"/>
        </w:rPr>
        <w:t xml:space="preserve">2011tik aitzina, Foruzaingoak 1.200 kide izan behar zituen, baina kopuru horretara ailegatzeko nahitaez abian jarri behar da lan publikoaren eskaintza hori. </w:t>
      </w:r>
    </w:p>
    <w:p w14:paraId="41919F32" w14:textId="0D02D41E" w:rsidR="0008029B" w:rsidRPr="005024D5" w:rsidRDefault="00F0697F" w:rsidP="00490CE5">
      <w:pPr>
        <w:pStyle w:val="Style"/>
        <w:spacing w:before="100" w:beforeAutospacing="1" w:after="200" w:line="276" w:lineRule="auto"/>
        <w:ind w:leftChars="321" w:left="706" w:rightChars="567" w:right="1247"/>
        <w:jc w:val="both"/>
        <w:textAlignment w:val="baseline"/>
        <w:rPr>
          <w:rFonts w:ascii="Calibri" w:hAnsi="Calibri" w:cs="Calibri"/>
          <w:sz w:val="22"/>
          <w:szCs w:val="22"/>
        </w:rPr>
      </w:pPr>
      <w:r>
        <w:rPr>
          <w:rFonts w:ascii="Calibri" w:hAnsi="Calibri"/>
          <w:sz w:val="22"/>
        </w:rPr>
        <w:t xml:space="preserve">2009ko ekainaren 30eko Segurtasun Batzordearen bilkura horretan onetsi zen Nafarroako Foruzaingoak eta Estatuko Segurtasun Indar eta Kidegoek eginkizunak partekatzeko akordioa, bai eta kasuko operazio-protokoloak ere. Honako hau izan zen polizia-koordinaziorako hitzartutako jarduketa-printzipioetako bat: </w:t>
      </w:r>
    </w:p>
    <w:p w14:paraId="7F887842" w14:textId="63950DEF" w:rsidR="005024D5" w:rsidRDefault="00490CE5" w:rsidP="00490CE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i/>
          <w:sz w:val="22"/>
        </w:rPr>
        <w:t xml:space="preserve">"Foruzaingoak progresiboki hartuko ditu bere gain ordenamendu juridiko indardunak esleitzen dizkion eginkizunak, bere baliabideak handitzeak ahalbidetzen duen neurrian, eta Segurtasun Indar eta Kidegoek dauzkaten eginkizunekiko koordinazioan gauzatuko litzateke egiaz, eta Segurtasun Batzordeak zehazten duenaren arabera zehaztuko litzateke kidego bakoitzaren esku-hartzearen norainokoa". </w:t>
      </w:r>
    </w:p>
    <w:p w14:paraId="3F96A984" w14:textId="6B8374CB" w:rsidR="005024D5" w:rsidRDefault="00F0697F" w:rsidP="00490CE5">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Halatan, bere baliabideak handitzearen mende geratzen zen Foruzaingoari ustez dagozkion eginkizunak betetzea (lankidetza-akordioak berariaz jaso ziren eginkizun horiek), herritarren segurtasunarekin lotutakoak eta polizia administratiboaren arlokoak (trafikoa, jokoa eta ikuskizuna, naturaren kontserbazioa eta ingurumena, polizia judiziala...), halako </w:t>
      </w:r>
      <w:r>
        <w:rPr>
          <w:rFonts w:ascii="Calibri" w:hAnsi="Calibri"/>
          <w:sz w:val="22"/>
        </w:rPr>
        <w:lastRenderedPageBreak/>
        <w:t xml:space="preserve">moduan non Foruzaingoko kideak nabarmen handituz gero soilik beteko bailirateke oso-osorik eginkizun horiek. </w:t>
      </w:r>
    </w:p>
    <w:p w14:paraId="2BE6DCFF" w14:textId="3CF15930" w:rsidR="0008029B" w:rsidRPr="005024D5" w:rsidRDefault="00F0697F" w:rsidP="00490CE5">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2009an ezarritako mugarekin (1.200 kide), ezinezkoa da Foruzaingoak berak bakarrik betetzea –ordenamendu juridikoak aitortzen dizkion terminoetan– herritarren segurtasunarekin, ordena publikoarekin, trafiko eta bide-segurtasunarekin, ingurumenarekin, ikuskizunekin, zibersegurtasunarekin, polizia judizialarekin eta abar lotutako eskumenak. </w:t>
      </w:r>
    </w:p>
    <w:p w14:paraId="52B8FBBA" w14:textId="684482C2" w:rsidR="0008029B" w:rsidRPr="005024D5" w:rsidRDefault="00F0697F" w:rsidP="00E247E1">
      <w:pPr>
        <w:pStyle w:val="Style"/>
        <w:spacing w:before="100" w:beforeAutospacing="1" w:after="200" w:line="276" w:lineRule="auto"/>
        <w:ind w:left="708" w:rightChars="567" w:right="1247"/>
        <w:jc w:val="both"/>
        <w:textAlignment w:val="baseline"/>
        <w:rPr>
          <w:rFonts w:ascii="Calibri" w:hAnsi="Calibri" w:cs="Calibri"/>
          <w:sz w:val="22"/>
          <w:szCs w:val="22"/>
        </w:rPr>
      </w:pPr>
      <w:r>
        <w:rPr>
          <w:rFonts w:ascii="Calibri" w:hAnsi="Calibri"/>
          <w:sz w:val="22"/>
        </w:rPr>
        <w:t xml:space="preserve">Hortaz, Estatuarekin adostu beharko litzateke, Segurtasun Batzordearen baitan, 2009ko aurreikuspena luzaz gaindituta dagoela eta beste akordio bat beharrezkoa dela, 6 urte barru Foruzaingoak 1.800 kide izan ditzan, halako moldez non 1.200 kideko plantilla mantentzeko beharrizanez gain lan publikoaren eskaintza bereziak egin daitezen adosten den kide-kopuruaren arabera (100 lanpostu inguru akordioaren indarraldiaren urte bakoitzean). </w:t>
      </w:r>
    </w:p>
    <w:p w14:paraId="1D9DE74A" w14:textId="77777777" w:rsidR="0008029B" w:rsidRPr="005024D5" w:rsidRDefault="00F0697F" w:rsidP="005024D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Hori dena ikusita, honako hau galdetu nahi dut: </w:t>
      </w:r>
    </w:p>
    <w:p w14:paraId="4DBEB7C1" w14:textId="0CE1AD1F" w:rsidR="0008029B" w:rsidRPr="005024D5" w:rsidRDefault="00F0697F" w:rsidP="005024D5">
      <w:pPr>
        <w:pStyle w:val="Style"/>
        <w:spacing w:before="100" w:beforeAutospacing="1" w:after="200" w:line="276" w:lineRule="auto"/>
        <w:ind w:leftChars="567" w:left="1247" w:rightChars="567" w:right="1247" w:firstLine="614"/>
        <w:textAlignment w:val="baseline"/>
        <w:rPr>
          <w:rFonts w:ascii="Calibri" w:hAnsi="Calibri" w:cs="Calibri"/>
          <w:sz w:val="22"/>
          <w:szCs w:val="22"/>
        </w:rPr>
      </w:pPr>
      <w:r>
        <w:rPr>
          <w:rFonts w:ascii="Calibri" w:hAnsi="Calibri"/>
          <w:sz w:val="22"/>
        </w:rPr>
        <w:t xml:space="preserve">1. Zergatik dago geldirik departamentuak Foruzaingorako iragarri zuen lan publikoaren azken eskaintza? </w:t>
      </w:r>
    </w:p>
    <w:p w14:paraId="23D77E19" w14:textId="020B1C33" w:rsidR="005024D5" w:rsidRDefault="00F0697F" w:rsidP="005024D5">
      <w:pPr>
        <w:pStyle w:val="Style"/>
        <w:spacing w:before="100" w:beforeAutospacing="1" w:after="200" w:line="276" w:lineRule="auto"/>
        <w:ind w:leftChars="567" w:left="1247" w:rightChars="567" w:right="1247" w:firstLine="614"/>
        <w:jc w:val="both"/>
        <w:textAlignment w:val="baseline"/>
        <w:rPr>
          <w:rFonts w:ascii="Calibri" w:hAnsi="Calibri" w:cs="Calibri"/>
          <w:sz w:val="22"/>
          <w:szCs w:val="22"/>
        </w:rPr>
      </w:pPr>
      <w:r>
        <w:rPr>
          <w:rFonts w:ascii="Calibri" w:hAnsi="Calibri"/>
          <w:sz w:val="22"/>
        </w:rPr>
        <w:t xml:space="preserve">2. Departamentuaren ustez, 1.200 kiderekin posible al da Foruzaingoak bete ahal izatea Nafarroako erreferentziazko polizia den aldetik ordenamendu juridikoak aitortzen dizkion eskumenak? </w:t>
      </w:r>
    </w:p>
    <w:p w14:paraId="0CF4ACE4" w14:textId="252D56CA" w:rsidR="0008029B" w:rsidRPr="005024D5" w:rsidRDefault="00F0697F" w:rsidP="005024D5">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Pr>
          <w:rFonts w:ascii="Calibri" w:hAnsi="Calibri"/>
          <w:sz w:val="22"/>
        </w:rPr>
        <w:t xml:space="preserve">3. Eskatu al du departamentuak Segurtasun Batzordearen deialdia egin dadin 2009an hitzartutako kide-kopurua handitzea negoziatzeko? Baiezkoan, noizko aurreikusten da Segurtasun Batzordearen bilkura hori? </w:t>
      </w:r>
    </w:p>
    <w:p w14:paraId="2383E67B" w14:textId="3C7DDF90" w:rsidR="005024D5" w:rsidRDefault="00F0697F" w:rsidP="005024D5">
      <w:pPr>
        <w:pStyle w:val="Style"/>
        <w:spacing w:before="100" w:beforeAutospacing="1" w:after="200" w:line="276" w:lineRule="auto"/>
        <w:ind w:leftChars="567" w:left="1247" w:rightChars="567" w:right="1247" w:firstLine="614"/>
        <w:jc w:val="both"/>
        <w:textAlignment w:val="baseline"/>
        <w:rPr>
          <w:rFonts w:ascii="Calibri" w:hAnsi="Calibri" w:cs="Calibri"/>
          <w:sz w:val="22"/>
          <w:szCs w:val="22"/>
        </w:rPr>
      </w:pPr>
      <w:r>
        <w:rPr>
          <w:rFonts w:ascii="Calibri" w:hAnsi="Calibri"/>
          <w:sz w:val="22"/>
        </w:rPr>
        <w:t xml:space="preserve">4. Departamentuaren ustez, gutxienez ere 1.800 kide beharko al lirateke herritarren segurtasunarekin, ordena publikoarekin, trafiko eta bide-segurtasunarekin, ingurumenarekin, ikuskizunekin, zibersegurtasunarekin, polizia judizialarekin eta abar lotutako eskumenak oso-osorik betetzeko? </w:t>
      </w:r>
    </w:p>
    <w:p w14:paraId="72C31B71" w14:textId="589AD1E5" w:rsidR="005024D5" w:rsidRDefault="00F0697F" w:rsidP="005024D5">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Pr>
          <w:rFonts w:ascii="Calibri" w:hAnsi="Calibri"/>
          <w:sz w:val="22"/>
        </w:rPr>
        <w:t xml:space="preserve">5. Departamentuak ba al du asmorik Segurtasun Batzordearen baitan kopuru zehatz bat planteatzeko Foruzaingoaren plantilla handitzearen negoziazioan, halako moldez non eskumen horiek oso-osorik bete ahal izanen dituen? </w:t>
      </w:r>
    </w:p>
    <w:p w14:paraId="301FA5EA" w14:textId="71A0C0C9" w:rsidR="005024D5" w:rsidRDefault="00F0697F" w:rsidP="005024D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Iruñean, 2024ko ekainaren 14an </w:t>
      </w:r>
    </w:p>
    <w:p w14:paraId="1F0D21EB" w14:textId="0E0AE3CA" w:rsidR="0008029B" w:rsidRPr="005024D5" w:rsidRDefault="00E247E1" w:rsidP="005024D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hAnsi="Calibri"/>
          <w:sz w:val="22"/>
        </w:rPr>
        <w:t xml:space="preserve">Foru parlamentaria: Adolfo Araiz Flamarique </w:t>
      </w:r>
    </w:p>
    <w:sectPr w:rsidR="0008029B" w:rsidRPr="005024D5" w:rsidSect="00490CE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029B"/>
    <w:rsid w:val="00046E1B"/>
    <w:rsid w:val="0006053E"/>
    <w:rsid w:val="0008029B"/>
    <w:rsid w:val="00490CE5"/>
    <w:rsid w:val="005024D5"/>
    <w:rsid w:val="005D0E81"/>
    <w:rsid w:val="007A2263"/>
    <w:rsid w:val="00994D93"/>
    <w:rsid w:val="00B5092C"/>
    <w:rsid w:val="00E247E1"/>
    <w:rsid w:val="00E95545"/>
    <w:rsid w:val="00EE5CDD"/>
    <w:rsid w:val="00F0697F"/>
    <w:rsid w:val="00FF4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0D2B"/>
  <w15:docId w15:val="{9C868A30-2195-4E42-9A9B-DC3D2F20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742</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24PES-314</vt:lpstr>
    </vt:vector>
  </TitlesOfParts>
  <Company>HP Inc.</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24PES-314</dc:title>
  <dc:creator>informatica</dc:creator>
  <cp:keywords>CreatedByIRIS_Readiris_17.0</cp:keywords>
  <cp:lastModifiedBy>Martin Cestao, Nerea</cp:lastModifiedBy>
  <cp:revision>9</cp:revision>
  <dcterms:created xsi:type="dcterms:W3CDTF">2024-06-19T08:32:00Z</dcterms:created>
  <dcterms:modified xsi:type="dcterms:W3CDTF">2024-06-28T05:42:00Z</dcterms:modified>
</cp:coreProperties>
</file>