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681E" w14:textId="06357259" w:rsidR="00D24D98" w:rsidRDefault="003824BE">
      <w:r>
        <w:t xml:space="preserve">24PES-351</w:t>
      </w:r>
    </w:p>
    <w:p w14:paraId="4FC80BAE" w14:textId="222C634D" w:rsidR="00557B22" w:rsidRDefault="00557B22" w:rsidP="00557B22">
      <w: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t xml:space="preserve"> </w:t>
      </w:r>
    </w:p>
    <w:p w14:paraId="4874FA70" w14:textId="77777777" w:rsidR="00557B22" w:rsidRDefault="00557B22" w:rsidP="00557B22">
      <w:r>
        <w:t xml:space="preserve">1.- Europako SEM funtsen bidez finantzatutako honako jarduketa hauek kendu dira Barneko, Funtzio Publikoko eta Justiziako Departamentutik: ID031, 2. proiektua: Datuetan oinarritu eta bideratutako Justizia / ID034, 7. proiektua: Testualizazioa / ID036, 9. proiektua: Erregistro Zibila. Zergatik?</w:t>
      </w:r>
      <w:r>
        <w:t xml:space="preserve"> </w:t>
      </w:r>
    </w:p>
    <w:p w14:paraId="4AB86790" w14:textId="77777777" w:rsidR="00557B22" w:rsidRDefault="00557B22" w:rsidP="00557B22">
      <w:r>
        <w:t xml:space="preserve"> </w:t>
      </w:r>
    </w:p>
    <w:p w14:paraId="1F69E717" w14:textId="77777777" w:rsidR="00557B22" w:rsidRDefault="00557B22" w:rsidP="00557B22">
      <w:r>
        <w:t xml:space="preserve">2.- Zer egin da gaur arte, kendu diren 3 jarduketa horietako bakoitzean?</w:t>
      </w:r>
      <w:r>
        <w:t xml:space="preserve"> </w:t>
      </w:r>
    </w:p>
    <w:p w14:paraId="3CD326C9" w14:textId="77777777" w:rsidR="00557B22" w:rsidRDefault="00557B22" w:rsidP="00557B22">
      <w:r>
        <w:t xml:space="preserve">3.- Zer egoeratan geratzen dira egindako ekintzak?</w:t>
      </w:r>
      <w:r>
        <w:t xml:space="preserve"> </w:t>
      </w:r>
    </w:p>
    <w:p w14:paraId="287C32F9" w14:textId="77777777" w:rsidR="00925158" w:rsidRDefault="00557B22" w:rsidP="00557B22">
      <w:r>
        <w:t xml:space="preserve">4.- Beste jarduketa batzuek xurgatu al dituzte kendutako jarduketak?</w:t>
      </w:r>
      <w:r>
        <w:t xml:space="preserve"> </w:t>
      </w:r>
      <w:r>
        <w:t xml:space="preserve">Hala bada, zehaztu zeinetan sartu diren.</w:t>
      </w:r>
      <w:r>
        <w:t xml:space="preserve"> </w:t>
      </w:r>
    </w:p>
    <w:p w14:paraId="28BB575F" w14:textId="63F77CD0" w:rsidR="00A56EEA" w:rsidRDefault="00A56EEA" w:rsidP="00557B22">
      <w:r>
        <w:t xml:space="preserve">Iruñean, 2024ko abuztuaren 12an</w:t>
      </w:r>
      <w:r>
        <w:t xml:space="preserve"> </w:t>
      </w:r>
    </w:p>
    <w:p w14:paraId="2E5158D7" w14:textId="19DAF115" w:rsidR="003824BE" w:rsidRDefault="00A56EEA" w:rsidP="00A56EEA">
      <w:r>
        <w:t xml:space="preserve">Foru parlamentaria:</w:t>
      </w:r>
      <w:r>
        <w:t xml:space="preserve"> </w:t>
      </w:r>
      <w:r>
        <w:t xml:space="preserve">Ángel Ansa Echegaray</w:t>
      </w:r>
    </w:p>
    <w:sectPr w:rsidR="003824BE"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BE"/>
    <w:rsid w:val="00263371"/>
    <w:rsid w:val="003824BE"/>
    <w:rsid w:val="00557B22"/>
    <w:rsid w:val="008177AF"/>
    <w:rsid w:val="00925158"/>
    <w:rsid w:val="00A56EEA"/>
    <w:rsid w:val="00C44FB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689D"/>
  <w15:chartTrackingRefBased/>
  <w15:docId w15:val="{715A80B0-7AA7-49CA-910E-B24E88A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2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2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24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24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24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24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24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24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24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24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24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24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24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24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24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24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24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24BE"/>
    <w:rPr>
      <w:rFonts w:eastAsiaTheme="majorEastAsia" w:cstheme="majorBidi"/>
      <w:color w:val="272727" w:themeColor="text1" w:themeTint="D8"/>
    </w:rPr>
  </w:style>
  <w:style w:type="paragraph" w:styleId="Ttulo">
    <w:name w:val="Title"/>
    <w:basedOn w:val="Normal"/>
    <w:next w:val="Normal"/>
    <w:link w:val="TtuloCar"/>
    <w:uiPriority w:val="10"/>
    <w:qFormat/>
    <w:rsid w:val="00382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24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24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24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24BE"/>
    <w:pPr>
      <w:spacing w:before="160"/>
      <w:jc w:val="center"/>
    </w:pPr>
    <w:rPr>
      <w:i/>
      <w:iCs/>
      <w:color w:val="404040" w:themeColor="text1" w:themeTint="BF"/>
    </w:rPr>
  </w:style>
  <w:style w:type="character" w:customStyle="1" w:styleId="CitaCar">
    <w:name w:val="Cita Car"/>
    <w:basedOn w:val="Fuentedeprrafopredeter"/>
    <w:link w:val="Cita"/>
    <w:uiPriority w:val="29"/>
    <w:rsid w:val="003824BE"/>
    <w:rPr>
      <w:i/>
      <w:iCs/>
      <w:color w:val="404040" w:themeColor="text1" w:themeTint="BF"/>
    </w:rPr>
  </w:style>
  <w:style w:type="paragraph" w:styleId="Prrafodelista">
    <w:name w:val="List Paragraph"/>
    <w:basedOn w:val="Normal"/>
    <w:uiPriority w:val="34"/>
    <w:qFormat/>
    <w:rsid w:val="003824BE"/>
    <w:pPr>
      <w:ind w:left="720"/>
      <w:contextualSpacing/>
    </w:pPr>
  </w:style>
  <w:style w:type="character" w:styleId="nfasisintenso">
    <w:name w:val="Intense Emphasis"/>
    <w:basedOn w:val="Fuentedeprrafopredeter"/>
    <w:uiPriority w:val="21"/>
    <w:qFormat/>
    <w:rsid w:val="003824BE"/>
    <w:rPr>
      <w:i/>
      <w:iCs/>
      <w:color w:val="0F4761" w:themeColor="accent1" w:themeShade="BF"/>
    </w:rPr>
  </w:style>
  <w:style w:type="paragraph" w:styleId="Citadestacada">
    <w:name w:val="Intense Quote"/>
    <w:basedOn w:val="Normal"/>
    <w:next w:val="Normal"/>
    <w:link w:val="CitadestacadaCar"/>
    <w:uiPriority w:val="30"/>
    <w:qFormat/>
    <w:rsid w:val="00382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24BE"/>
    <w:rPr>
      <w:i/>
      <w:iCs/>
      <w:color w:val="0F4761" w:themeColor="accent1" w:themeShade="BF"/>
    </w:rPr>
  </w:style>
  <w:style w:type="character" w:styleId="Referenciaintensa">
    <w:name w:val="Intense Reference"/>
    <w:basedOn w:val="Fuentedeprrafopredeter"/>
    <w:uiPriority w:val="32"/>
    <w:qFormat/>
    <w:rsid w:val="00382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772</Characters>
  <Application>Microsoft Office Word</Application>
  <DocSecurity>0</DocSecurity>
  <Lines>6</Lines>
  <Paragraphs>1</Paragraphs>
  <ScaleCrop>false</ScaleCrop>
  <Company>Hewlett-Packard Company</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2024-08-14T09:23:00Z</dcterms:created>
  <dcterms:modified xsi:type="dcterms:W3CDTF">2024-08-14T09:28:00Z</dcterms:modified>
</cp:coreProperties>
</file>