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A833" w14:textId="5766B6CA" w:rsidR="008E204C" w:rsidRPr="008E204C" w:rsidRDefault="008E204C" w:rsidP="008E204C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eastAsia="Arial" w:hAnsi="Calibri" w:cs="Calibri"/>
          <w:bCs/>
          <w:w w:val="91"/>
          <w:sz w:val="22"/>
          <w:szCs w:val="22"/>
        </w:rPr>
      </w:pPr>
      <w:r w:rsidRPr="008E204C">
        <w:rPr>
          <w:rFonts w:ascii="Calibri" w:eastAsia="Arial" w:hAnsi="Calibri" w:cs="Calibri"/>
          <w:bCs/>
          <w:w w:val="91"/>
          <w:sz w:val="22"/>
          <w:szCs w:val="22"/>
        </w:rPr>
        <w:t>24POR-302</w:t>
      </w:r>
    </w:p>
    <w:p w14:paraId="684B763B" w14:textId="30343817" w:rsidR="008E204C" w:rsidRPr="008E204C" w:rsidRDefault="008E204C" w:rsidP="008E204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E204C">
        <w:rPr>
          <w:rFonts w:ascii="Calibri" w:eastAsia="Arial" w:hAnsi="Calibri" w:cs="Calibri"/>
          <w:bCs/>
          <w:sz w:val="22"/>
          <w:szCs w:val="22"/>
        </w:rPr>
        <w:t>Pablo Azcona Molinet</w:t>
      </w:r>
      <w:r>
        <w:rPr>
          <w:rFonts w:ascii="Calibri" w:eastAsia="Arial" w:hAnsi="Calibri" w:cs="Calibri"/>
          <w:bCs/>
          <w:sz w:val="22"/>
          <w:szCs w:val="22"/>
        </w:rPr>
        <w:t>,</w:t>
      </w:r>
      <w:r w:rsidRPr="008E204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072342" w:rsidRPr="008E204C">
        <w:rPr>
          <w:rFonts w:ascii="Calibri" w:eastAsia="Arial" w:hAnsi="Calibri" w:cs="Calibri"/>
          <w:sz w:val="22"/>
          <w:szCs w:val="22"/>
        </w:rPr>
        <w:t xml:space="preserve">parlamentario foral adscrito al Grupo Parlamentario </w:t>
      </w:r>
      <w:r w:rsidRPr="008E204C">
        <w:rPr>
          <w:rFonts w:ascii="Calibri" w:eastAsia="Arial" w:hAnsi="Calibri" w:cs="Calibri"/>
          <w:bCs/>
          <w:sz w:val="22"/>
          <w:szCs w:val="22"/>
        </w:rPr>
        <w:t>Geroa Bai,</w:t>
      </w:r>
      <w:r w:rsidR="00072342" w:rsidRPr="008E204C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  <w:r w:rsidR="00072342" w:rsidRPr="008E204C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presenta la siguiente </w:t>
      </w:r>
      <w:r w:rsidRPr="008E204C">
        <w:rPr>
          <w:rFonts w:ascii="Calibri" w:eastAsia="Arial" w:hAnsi="Calibri" w:cs="Calibri"/>
          <w:bCs/>
          <w:sz w:val="22"/>
          <w:szCs w:val="22"/>
        </w:rPr>
        <w:t>pregunta de máxima actualidad</w:t>
      </w:r>
      <w:r w:rsidR="00072342" w:rsidRPr="008E204C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  <w:r w:rsidR="00072342" w:rsidRPr="008E204C">
        <w:rPr>
          <w:rFonts w:ascii="Calibri" w:eastAsia="Arial" w:hAnsi="Calibri" w:cs="Calibri"/>
          <w:sz w:val="22"/>
          <w:szCs w:val="22"/>
        </w:rPr>
        <w:t xml:space="preserve">para que sea respondida en el </w:t>
      </w:r>
      <w:r w:rsidRPr="008E204C">
        <w:rPr>
          <w:rFonts w:ascii="Calibri" w:eastAsia="Arial" w:hAnsi="Calibri" w:cs="Calibri"/>
          <w:bCs/>
          <w:sz w:val="22"/>
          <w:szCs w:val="22"/>
        </w:rPr>
        <w:t>Pleno</w:t>
      </w:r>
      <w:r w:rsidR="00072342" w:rsidRPr="008E204C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  <w:r w:rsidR="00072342" w:rsidRPr="008E204C">
        <w:rPr>
          <w:rFonts w:ascii="Calibri" w:eastAsia="Arial" w:hAnsi="Calibri" w:cs="Calibri"/>
          <w:sz w:val="22"/>
          <w:szCs w:val="22"/>
        </w:rPr>
        <w:t xml:space="preserve">de la Cámara el </w:t>
      </w:r>
      <w:r w:rsidR="00072342" w:rsidRPr="008E204C">
        <w:rPr>
          <w:rFonts w:ascii="Calibri" w:eastAsia="Arial" w:hAnsi="Calibri" w:cs="Calibri"/>
          <w:sz w:val="22"/>
          <w:szCs w:val="22"/>
        </w:rPr>
        <w:t>próximo 26 de septiembre</w:t>
      </w:r>
      <w:r w:rsidR="00072342" w:rsidRPr="008E204C">
        <w:rPr>
          <w:rFonts w:ascii="Calibri" w:eastAsia="Arial" w:hAnsi="Calibri" w:cs="Calibri"/>
          <w:sz w:val="22"/>
          <w:szCs w:val="22"/>
        </w:rPr>
        <w:t xml:space="preserve"> por la </w:t>
      </w:r>
      <w:r>
        <w:rPr>
          <w:rFonts w:ascii="Calibri" w:eastAsia="Arial" w:hAnsi="Calibri" w:cs="Calibri"/>
          <w:sz w:val="22"/>
          <w:szCs w:val="22"/>
        </w:rPr>
        <w:t>p</w:t>
      </w:r>
      <w:r w:rsidR="00072342" w:rsidRPr="008E204C">
        <w:rPr>
          <w:rFonts w:ascii="Calibri" w:eastAsia="Arial" w:hAnsi="Calibri" w:cs="Calibri"/>
          <w:sz w:val="22"/>
          <w:szCs w:val="22"/>
        </w:rPr>
        <w:t xml:space="preserve">residenta del Gobierno de Navarra, </w:t>
      </w:r>
      <w:r w:rsidR="00072342" w:rsidRPr="008E204C">
        <w:rPr>
          <w:rFonts w:ascii="Calibri" w:eastAsia="Arial" w:hAnsi="Calibri" w:cs="Calibri"/>
          <w:bCs/>
          <w:sz w:val="22"/>
          <w:szCs w:val="22"/>
        </w:rPr>
        <w:t xml:space="preserve">doña María Chivite Navascués. </w:t>
      </w:r>
    </w:p>
    <w:p w14:paraId="3BA65434" w14:textId="77777777" w:rsidR="008E204C" w:rsidRDefault="00072342" w:rsidP="008E204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E204C">
        <w:rPr>
          <w:rFonts w:ascii="Calibri" w:eastAsia="Arial" w:hAnsi="Calibri" w:cs="Calibri"/>
          <w:sz w:val="22"/>
          <w:szCs w:val="22"/>
        </w:rPr>
        <w:t xml:space="preserve">Según datos de la Intervención General de la Administración del Estado, Navarra es la </w:t>
      </w:r>
      <w:r w:rsidR="008E204C">
        <w:rPr>
          <w:rFonts w:ascii="Calibri" w:eastAsia="Arial" w:hAnsi="Calibri" w:cs="Calibri"/>
          <w:sz w:val="22"/>
          <w:szCs w:val="22"/>
        </w:rPr>
        <w:t>comunidad autónoma</w:t>
      </w:r>
      <w:r w:rsidRPr="008E204C">
        <w:rPr>
          <w:rFonts w:ascii="Calibri" w:eastAsia="Arial" w:hAnsi="Calibri" w:cs="Calibri"/>
          <w:sz w:val="22"/>
          <w:szCs w:val="22"/>
        </w:rPr>
        <w:t xml:space="preserve"> donde menos inversión en infraestructuras ha </w:t>
      </w:r>
      <w:r w:rsidR="008E204C">
        <w:rPr>
          <w:rFonts w:ascii="Calibri" w:eastAsia="Arial" w:hAnsi="Calibri" w:cs="Calibri"/>
          <w:sz w:val="22"/>
          <w:szCs w:val="22"/>
        </w:rPr>
        <w:t>e</w:t>
      </w:r>
      <w:r w:rsidRPr="008E204C">
        <w:rPr>
          <w:rFonts w:ascii="Calibri" w:eastAsia="Arial" w:hAnsi="Calibri" w:cs="Calibri"/>
          <w:sz w:val="22"/>
          <w:szCs w:val="22"/>
        </w:rPr>
        <w:t>jecutado el Estado durante los siete años en los que se tiene constancia de las cifras de inversión.</w:t>
      </w:r>
    </w:p>
    <w:p w14:paraId="4E42FA9A" w14:textId="4243BC94" w:rsidR="008E204C" w:rsidRPr="008E204C" w:rsidRDefault="00072342" w:rsidP="008E204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E204C">
        <w:rPr>
          <w:rFonts w:ascii="Calibri" w:hAnsi="Calibri" w:cs="Calibri"/>
          <w:bCs/>
          <w:sz w:val="22"/>
          <w:szCs w:val="22"/>
        </w:rPr>
        <w:t xml:space="preserve">A la vista de los datos, ¿tiene planificada algún tipo acción encaminada a lograr que el Estado garantice las inversiones pendientes para la ejecución, en tiempo </w:t>
      </w:r>
      <w:r w:rsidRPr="008E204C">
        <w:rPr>
          <w:rFonts w:ascii="Calibri" w:hAnsi="Calibri" w:cs="Calibri"/>
          <w:bCs/>
          <w:w w:val="84"/>
          <w:sz w:val="22"/>
          <w:szCs w:val="22"/>
        </w:rPr>
        <w:t xml:space="preserve">y </w:t>
      </w:r>
      <w:r w:rsidRPr="008E204C">
        <w:rPr>
          <w:rFonts w:ascii="Calibri" w:hAnsi="Calibri" w:cs="Calibri"/>
          <w:bCs/>
          <w:sz w:val="22"/>
          <w:szCs w:val="22"/>
        </w:rPr>
        <w:t xml:space="preserve">forma, de las infraestructuras comprometidas con Navarra? </w:t>
      </w:r>
    </w:p>
    <w:p w14:paraId="1478149F" w14:textId="76F931F1" w:rsidR="005E3F32" w:rsidRDefault="00072342" w:rsidP="008E204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8E204C">
        <w:rPr>
          <w:rFonts w:ascii="Calibri" w:eastAsia="Arial" w:hAnsi="Calibri" w:cs="Calibri"/>
          <w:sz w:val="22"/>
          <w:szCs w:val="22"/>
        </w:rPr>
        <w:t>Pamplona, 23 de septiembre de 2024</w:t>
      </w:r>
    </w:p>
    <w:p w14:paraId="38E17753" w14:textId="5E5DB072" w:rsidR="008E204C" w:rsidRPr="008E204C" w:rsidRDefault="008E204C" w:rsidP="008E204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Pablo Azcona Molinet</w:t>
      </w:r>
    </w:p>
    <w:sectPr w:rsidR="008E204C" w:rsidRPr="008E204C" w:rsidSect="008E204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F32"/>
    <w:rsid w:val="00072342"/>
    <w:rsid w:val="00147B9F"/>
    <w:rsid w:val="005E3F32"/>
    <w:rsid w:val="008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705B"/>
  <w15:docId w15:val="{2FD0B73C-ADD8-4CEC-8D5D-41E8F3B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772</Characters>
  <Application>Microsoft Office Word</Application>
  <DocSecurity>0</DocSecurity>
  <Lines>6</Lines>
  <Paragraphs>1</Paragraphs>
  <ScaleCrop>false</ScaleCrop>
  <Company>HP Inc.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24POR-302</dc:title>
  <dc:creator>informatica</dc:creator>
  <cp:keywords>CreatedByIRIS_Readiris_17.0</cp:keywords>
  <cp:lastModifiedBy>Mauleón, Fernando</cp:lastModifiedBy>
  <cp:revision>3</cp:revision>
  <dcterms:created xsi:type="dcterms:W3CDTF">2024-09-23T07:20:00Z</dcterms:created>
  <dcterms:modified xsi:type="dcterms:W3CDTF">2024-09-23T07:24:00Z</dcterms:modified>
</cp:coreProperties>
</file>