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4C588" w14:textId="77777777" w:rsidR="005F6634" w:rsidRPr="006F4F79" w:rsidRDefault="005F6634" w:rsidP="005F6634">
      <w:pPr>
        <w:pStyle w:val="OFI-TITULO3"/>
      </w:pPr>
      <w:r w:rsidRPr="00606807">
        <w:rPr>
          <w:noProof/>
        </w:rPr>
        <w:t>11-24/DEC-00043</w:t>
      </w:r>
      <w:r>
        <w:t>. Declaración Institucional</w:t>
      </w:r>
      <w:r w:rsidRPr="006F4F79">
        <w:t xml:space="preserve"> </w:t>
      </w:r>
      <w:r w:rsidRPr="00606807">
        <w:rPr>
          <w:noProof/>
        </w:rPr>
        <w:t>por la que el Parlamento de Navarra se suma a la conmemoración del Día Mundial de la Dislexia</w:t>
      </w:r>
    </w:p>
    <w:p w14:paraId="715AA8A7" w14:textId="77777777" w:rsidR="005F6634" w:rsidRDefault="005F6634" w:rsidP="005F6634">
      <w:pPr>
        <w:pStyle w:val="OFICIO-12"/>
      </w:pPr>
      <w:r>
        <w:t>Aprobación por la Junta de Portavoces</w:t>
      </w:r>
    </w:p>
    <w:p w14:paraId="3E04FBFD" w14:textId="77777777" w:rsidR="005F6634" w:rsidRDefault="005F6634" w:rsidP="005F6634">
      <w:pPr>
        <w:pStyle w:val="OFICIO-12"/>
      </w:pPr>
      <w:r>
        <w:t xml:space="preserve">En sesión celebrada el día </w:t>
      </w:r>
      <w:r w:rsidRPr="00606807">
        <w:rPr>
          <w:noProof/>
        </w:rPr>
        <w:t>7 de octubre de 2024</w:t>
      </w:r>
      <w:r>
        <w:t xml:space="preserve">, </w:t>
      </w:r>
      <w:r>
        <w:rPr>
          <w:noProof/>
        </w:rPr>
        <w:t>la</w:t>
      </w:r>
      <w:r>
        <w:t xml:space="preserve"> Junta de Portavoces del Parlamento de Navarra aprobó la siguiente declaración:</w:t>
      </w:r>
    </w:p>
    <w:p w14:paraId="6043F359" w14:textId="77777777" w:rsidR="005F6634" w:rsidRPr="009A5DDE" w:rsidRDefault="005F6634" w:rsidP="005F6634">
      <w:pPr>
        <w:pStyle w:val="OFI-TEXTO"/>
        <w:spacing w:before="120" w:after="120"/>
        <w:rPr>
          <w:noProof/>
          <w:lang w:val="es-ES_tradnl"/>
        </w:rPr>
      </w:pPr>
      <w:r>
        <w:t>“</w:t>
      </w:r>
      <w:r w:rsidRPr="009A5DDE">
        <w:rPr>
          <w:noProof/>
          <w:lang w:val="es-ES_tradnl"/>
        </w:rPr>
        <w:t xml:space="preserve">1. El Parlamento de Navarra se suma a la conmemoración del Día Mundial de la Dislexia que se celebra el 8 de octubre y celebrará un acto institucional ese día a las 12 horas junto a la Asociación DISNAVARRA </w:t>
      </w:r>
    </w:p>
    <w:p w14:paraId="29DB8064" w14:textId="77777777" w:rsidR="005F6634" w:rsidRPr="009A5DDE" w:rsidRDefault="005F6634" w:rsidP="005F6634">
      <w:pPr>
        <w:pStyle w:val="OFI-TEXTO"/>
        <w:spacing w:after="120"/>
        <w:rPr>
          <w:noProof/>
          <w:lang w:val="es-ES_tradnl"/>
        </w:rPr>
      </w:pPr>
      <w:r w:rsidRPr="009A5DDE">
        <w:rPr>
          <w:noProof/>
          <w:lang w:val="es-ES_tradnl"/>
        </w:rPr>
        <w:t>2. El Parlamento de Navarra apuesta por garantizar el derecho a la educación de los niños y niñas con dislexia durante toda su vida escolar, haciendo efectivo el principio de inclusión educativa del alumnado con dislexia.</w:t>
      </w:r>
    </w:p>
    <w:p w14:paraId="64D934BF" w14:textId="77777777" w:rsidR="005F6634" w:rsidRDefault="005F6634" w:rsidP="005F6634">
      <w:pPr>
        <w:pStyle w:val="OFI-TEXTO"/>
        <w:spacing w:before="120" w:after="120"/>
      </w:pPr>
      <w:r w:rsidRPr="009A5DDE">
        <w:rPr>
          <w:noProof/>
        </w:rPr>
        <w:t xml:space="preserve">3. El Parlamento de Navarra iluminará su fachada el 8 de octubre de color azul turquesa.” </w:t>
      </w:r>
    </w:p>
    <w:p w14:paraId="7BC97AF8" w14:textId="77777777" w:rsidR="005F6634" w:rsidRDefault="005F6634" w:rsidP="005F6634">
      <w:pPr>
        <w:pStyle w:val="OFI-FECHA"/>
      </w:pPr>
      <w:r>
        <w:t xml:space="preserve">Pamplona, </w:t>
      </w:r>
      <w:r w:rsidRPr="00606807">
        <w:rPr>
          <w:noProof/>
        </w:rPr>
        <w:t>7 de octubre de 2024</w:t>
      </w:r>
    </w:p>
    <w:p w14:paraId="7B7F7866" w14:textId="77777777" w:rsidR="005F6634" w:rsidRDefault="005F6634" w:rsidP="005F6634">
      <w:pPr>
        <w:pStyle w:val="OFI-FIRMA3"/>
      </w:pPr>
      <w:r w:rsidRPr="00606807">
        <w:rPr>
          <w:noProof/>
        </w:rPr>
        <w:t>El Presidente</w:t>
      </w:r>
      <w:r>
        <w:t xml:space="preserve">: </w:t>
      </w:r>
      <w:r w:rsidRPr="00606807">
        <w:rPr>
          <w:noProof/>
        </w:rPr>
        <w:t>Unai Hualde Iglesias</w:t>
      </w:r>
    </w:p>
    <w:p w14:paraId="1A62A1C0" w14:textId="77777777" w:rsidR="00B065BA" w:rsidRDefault="00B065BA"/>
    <w:sectPr w:rsidR="00B06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34"/>
    <w:rsid w:val="000370A0"/>
    <w:rsid w:val="001E34F2"/>
    <w:rsid w:val="00337EB8"/>
    <w:rsid w:val="003C1B1F"/>
    <w:rsid w:val="005F6634"/>
    <w:rsid w:val="006F2590"/>
    <w:rsid w:val="00845D68"/>
    <w:rsid w:val="00860468"/>
    <w:rsid w:val="008A3285"/>
    <w:rsid w:val="00956302"/>
    <w:rsid w:val="00A6590A"/>
    <w:rsid w:val="00AD383F"/>
    <w:rsid w:val="00B065BA"/>
    <w:rsid w:val="00B42A30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B3138"/>
  <w15:chartTrackingRefBased/>
  <w15:docId w15:val="{D1E4C523-EABD-4059-A6D1-CD75957B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6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6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66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66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66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66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66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66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66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66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66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66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66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663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66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663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66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66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66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6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66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F6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6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F663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663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F663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66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663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6634"/>
    <w:rPr>
      <w:b/>
      <w:bCs/>
      <w:smallCaps/>
      <w:color w:val="0F4761" w:themeColor="accent1" w:themeShade="BF"/>
      <w:spacing w:val="5"/>
    </w:rPr>
  </w:style>
  <w:style w:type="paragraph" w:customStyle="1" w:styleId="OFI-FECHA">
    <w:name w:val="OFI-FECHA"/>
    <w:rsid w:val="005F6634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3">
    <w:name w:val="OFI-FIRMA3"/>
    <w:rsid w:val="005F6634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EXTO">
    <w:name w:val="OFI-TEXTO"/>
    <w:rsid w:val="005F6634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autoRedefine/>
    <w:rsid w:val="005F6634"/>
    <w:pPr>
      <w:spacing w:after="360" w:line="240" w:lineRule="auto"/>
      <w:jc w:val="both"/>
    </w:pPr>
    <w:rPr>
      <w:rFonts w:ascii="Arial" w:eastAsia="Times New Roman" w:hAnsi="Arial" w:cs="Times New Roman"/>
      <w:b/>
      <w:bCs/>
      <w:kern w:val="0"/>
      <w:sz w:val="24"/>
      <w:szCs w:val="20"/>
      <w:lang w:eastAsia="es-ES"/>
      <w14:ligatures w14:val="none"/>
    </w:rPr>
  </w:style>
  <w:style w:type="paragraph" w:customStyle="1" w:styleId="OFICIO-12">
    <w:name w:val="OFICIO-12"/>
    <w:basedOn w:val="Normal"/>
    <w:rsid w:val="005F6634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759</Characters>
  <Application>Microsoft Office Word</Application>
  <DocSecurity>0</DocSecurity>
  <Lines>6</Lines>
  <Paragraphs>1</Paragraphs>
  <ScaleCrop>false</ScaleCrop>
  <Company>HP Inc.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2024-10-07T12:22:00Z</dcterms:created>
  <dcterms:modified xsi:type="dcterms:W3CDTF">2024-10-07T12:23:00Z</dcterms:modified>
</cp:coreProperties>
</file>