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A59F" w14:textId="2FAE5651" w:rsidR="008001DC" w:rsidRPr="004F6035" w:rsidRDefault="00181B19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rPr>
          <w:rFonts w:asciiTheme="minorHAnsi" w:hAnsiTheme="minorHAnsi" w:cstheme="minorHAnsi"/>
          <w:bCs/>
          <w:sz w:val="22"/>
          <w:szCs w:val="22"/>
        </w:rPr>
      </w:pPr>
      <w:r w:rsidRPr="004F6035">
        <w:rPr>
          <w:rFonts w:asciiTheme="minorHAnsi" w:hAnsiTheme="minorHAnsi" w:cstheme="minorHAnsi"/>
          <w:bCs/>
          <w:sz w:val="22"/>
          <w:szCs w:val="22"/>
        </w:rPr>
        <w:t>24POR-307</w:t>
      </w:r>
    </w:p>
    <w:p w14:paraId="260E9A68" w14:textId="63DA594E" w:rsidR="008001DC" w:rsidRPr="00181B19" w:rsidRDefault="00E71C31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 w:rsidRPr="00181B19">
        <w:rPr>
          <w:rFonts w:asciiTheme="minorHAnsi" w:hAnsiTheme="minorHAnsi" w:cstheme="minorHAnsi"/>
          <w:sz w:val="22"/>
          <w:szCs w:val="22"/>
        </w:rPr>
        <w:t xml:space="preserve">Doña </w:t>
      </w:r>
      <w:r w:rsidR="00181B19" w:rsidRPr="00181B19">
        <w:rPr>
          <w:rFonts w:asciiTheme="minorHAnsi" w:hAnsiTheme="minorHAnsi" w:cstheme="minorHAnsi"/>
          <w:sz w:val="22"/>
          <w:szCs w:val="22"/>
        </w:rPr>
        <w:t>Eneka Maiz Ulaiar</w:t>
      </w:r>
      <w:r w:rsidRPr="00181B19">
        <w:rPr>
          <w:rFonts w:asciiTheme="minorHAnsi" w:hAnsiTheme="minorHAnsi" w:cstheme="minorHAnsi"/>
          <w:sz w:val="22"/>
          <w:szCs w:val="22"/>
        </w:rPr>
        <w:t xml:space="preserve">, parlamentaria foral adscrita al grupo parlamentario EH </w:t>
      </w:r>
      <w:r w:rsidR="00181B19" w:rsidRPr="00181B19">
        <w:rPr>
          <w:rFonts w:asciiTheme="minorHAnsi" w:hAnsiTheme="minorHAnsi" w:cstheme="minorHAnsi"/>
          <w:sz w:val="22"/>
          <w:szCs w:val="22"/>
        </w:rPr>
        <w:t>Bildu-Nafarroa</w:t>
      </w:r>
      <w:r w:rsidRPr="00181B19">
        <w:rPr>
          <w:rFonts w:asciiTheme="minorHAnsi" w:hAnsiTheme="minorHAnsi" w:cstheme="minorHAnsi"/>
          <w:sz w:val="22"/>
          <w:szCs w:val="22"/>
        </w:rPr>
        <w:t xml:space="preserve">, al amparo de lo establecido en el Reglamento del Parlamento de Navarra, solicita que el </w:t>
      </w:r>
      <w:r w:rsidR="00181B19" w:rsidRPr="00181B19">
        <w:rPr>
          <w:rFonts w:asciiTheme="minorHAnsi" w:hAnsiTheme="minorHAnsi" w:cstheme="minorHAnsi"/>
          <w:sz w:val="22"/>
          <w:szCs w:val="22"/>
        </w:rPr>
        <w:t xml:space="preserve">Departamento </w:t>
      </w:r>
      <w:r w:rsidR="00181B19">
        <w:rPr>
          <w:rFonts w:asciiTheme="minorHAnsi" w:hAnsiTheme="minorHAnsi" w:cstheme="minorHAnsi"/>
          <w:sz w:val="22"/>
          <w:szCs w:val="22"/>
        </w:rPr>
        <w:t>d</w:t>
      </w:r>
      <w:r w:rsidR="00181B19" w:rsidRPr="00181B19">
        <w:rPr>
          <w:rFonts w:asciiTheme="minorHAnsi" w:hAnsiTheme="minorHAnsi" w:cstheme="minorHAnsi"/>
          <w:sz w:val="22"/>
          <w:szCs w:val="22"/>
        </w:rPr>
        <w:t xml:space="preserve">e Educación </w:t>
      </w:r>
      <w:r w:rsidRPr="00181B19">
        <w:rPr>
          <w:rFonts w:asciiTheme="minorHAnsi" w:hAnsiTheme="minorHAnsi" w:cstheme="minorHAnsi"/>
          <w:sz w:val="22"/>
          <w:szCs w:val="22"/>
        </w:rPr>
        <w:t>responda oralmente en el Pleno a la siguiente pregunta:</w:t>
      </w:r>
    </w:p>
    <w:p w14:paraId="3124A3C3" w14:textId="4AA0F248" w:rsidR="008001DC" w:rsidRPr="00181B19" w:rsidRDefault="00E71C31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 w:rsidRPr="00181B19">
        <w:rPr>
          <w:rFonts w:asciiTheme="minorHAnsi" w:hAnsiTheme="minorHAnsi" w:cstheme="minorHAnsi"/>
          <w:sz w:val="22"/>
          <w:szCs w:val="22"/>
        </w:rPr>
        <w:t>Recientemente las familias del centro Catalina de Foix, ubicado en Zizur Mayor, han denunciado que la comida que se está dando en el servicio de comedor es de mala calidad.</w:t>
      </w:r>
    </w:p>
    <w:p w14:paraId="7E0FC3D7" w14:textId="013034EC" w:rsidR="008001DC" w:rsidRDefault="00E71C31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 w:rsidRPr="00181B19">
        <w:rPr>
          <w:rFonts w:asciiTheme="minorHAnsi" w:hAnsiTheme="minorHAnsi" w:cstheme="minorHAnsi"/>
          <w:sz w:val="22"/>
          <w:szCs w:val="22"/>
        </w:rPr>
        <w:t>¿Qué medidas ha adoptado el Departamento de Educación para corregir esta situación?</w:t>
      </w:r>
    </w:p>
    <w:p w14:paraId="6E53D58A" w14:textId="4C11262D" w:rsidR="00181B19" w:rsidRDefault="00181B19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Pamplona-Iruña, </w:t>
      </w:r>
      <w:r w:rsidR="00AA726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de octubre de 2024</w:t>
      </w:r>
    </w:p>
    <w:p w14:paraId="1281D2BB" w14:textId="391B4CCC" w:rsidR="00181B19" w:rsidRPr="00181B19" w:rsidRDefault="00181B19" w:rsidP="00181B19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181B19" w:rsidRPr="00181B19" w:rsidSect="00181B19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C"/>
    <w:rsid w:val="00181B19"/>
    <w:rsid w:val="004F6035"/>
    <w:rsid w:val="00620563"/>
    <w:rsid w:val="006A315F"/>
    <w:rsid w:val="006B3B8E"/>
    <w:rsid w:val="008001DC"/>
    <w:rsid w:val="008222A3"/>
    <w:rsid w:val="008905BB"/>
    <w:rsid w:val="00A7320F"/>
    <w:rsid w:val="00AA7267"/>
    <w:rsid w:val="00B249D4"/>
    <w:rsid w:val="00D61712"/>
    <w:rsid w:val="00E71C3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E5C1"/>
  <w15:docId w15:val="{3B5B65AC-35B7-40BE-9F47-ABC82D7E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Arana, Ander</dc:creator>
  <cp:lastModifiedBy>Mauleón, Fernando</cp:lastModifiedBy>
  <cp:revision>4</cp:revision>
  <dcterms:created xsi:type="dcterms:W3CDTF">2024-10-02T10:24:00Z</dcterms:created>
  <dcterms:modified xsi:type="dcterms:W3CDTF">2024-10-04T07:13:00Z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iText® 5.5.13.3 ©2000-2022 iText Group NV (AGPL-version)</vt:lpwstr>
  </property>
</Properties>
</file>