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0A4D" w14:textId="4CE15AD8" w:rsidR="008600CF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Doña, Maribel García Malo, miembro de las Cortes de Navarra,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adscrita al Grupo Parlamentario Partido Popular de Navarra, al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amparo de lo dispuesto en el Reglamento de la Cámara, presenta la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 xml:space="preserve">siguiente interpelación para su debate en </w:t>
      </w:r>
      <w:r>
        <w:rPr>
          <w:rFonts w:ascii="Calibri" w:hAnsi="Calibri" w:cs="Calibri"/>
        </w:rPr>
        <w:t xml:space="preserve">el </w:t>
      </w:r>
      <w:r w:rsidRPr="008600CF">
        <w:rPr>
          <w:rFonts w:ascii="Calibri" w:hAnsi="Calibri" w:cs="Calibri"/>
        </w:rPr>
        <w:t>Pleno:</w:t>
      </w:r>
    </w:p>
    <w:p w14:paraId="2E01EA2A" w14:textId="568E7825" w:rsidR="008600CF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Exposición de motivos</w:t>
      </w:r>
    </w:p>
    <w:p w14:paraId="5979A617" w14:textId="4541CCD7" w:rsidR="008600CF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El 20 de septiembre de 2023 desde el Partido Popular de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Navarra solicitamos a la Cámara de Comptos un informe de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fiscalización sobre el grado de cumplimiento del artículo 36 de la Ley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Foral 2/2018</w:t>
      </w:r>
      <w:r>
        <w:rPr>
          <w:rFonts w:ascii="Calibri" w:hAnsi="Calibri" w:cs="Calibri"/>
        </w:rPr>
        <w:t>,</w:t>
      </w:r>
      <w:r w:rsidRPr="008600CF">
        <w:rPr>
          <w:rFonts w:ascii="Calibri" w:hAnsi="Calibri" w:cs="Calibri"/>
        </w:rPr>
        <w:t xml:space="preserve"> de 13 de abril</w:t>
      </w:r>
      <w:r>
        <w:rPr>
          <w:rFonts w:ascii="Calibri" w:hAnsi="Calibri" w:cs="Calibri"/>
        </w:rPr>
        <w:t>,</w:t>
      </w:r>
      <w:r w:rsidRPr="008600CF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C</w:t>
      </w:r>
      <w:r w:rsidRPr="008600CF">
        <w:rPr>
          <w:rFonts w:ascii="Calibri" w:hAnsi="Calibri" w:cs="Calibri"/>
        </w:rPr>
        <w:t xml:space="preserve">ontratos </w:t>
      </w:r>
      <w:r>
        <w:rPr>
          <w:rFonts w:ascii="Calibri" w:hAnsi="Calibri" w:cs="Calibri"/>
        </w:rPr>
        <w:t>P</w:t>
      </w:r>
      <w:r w:rsidRPr="008600CF">
        <w:rPr>
          <w:rFonts w:ascii="Calibri" w:hAnsi="Calibri" w:cs="Calibri"/>
        </w:rPr>
        <w:t>úblicos: “Análisis de las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causas y recomendaciones para avanzar en su cumplimiento”.</w:t>
      </w:r>
    </w:p>
    <w:p w14:paraId="3B18A457" w14:textId="4C075F64" w:rsidR="008600CF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La Cámara de Comptos ha incluido este análisis en el reciente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informe de “Cuentas Generales de Navarra 2023”. A la vista de las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conclusiones del informe, que constatan un reiterado incumplimiento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por parte del Gobierno de Navarra de la reserva de contratos con los</w:t>
      </w:r>
      <w:r>
        <w:rPr>
          <w:rFonts w:ascii="Calibri" w:hAnsi="Calibri" w:cs="Calibri"/>
        </w:rPr>
        <w:t xml:space="preserve"> c</w:t>
      </w:r>
      <w:r w:rsidRPr="008600CF">
        <w:rPr>
          <w:rFonts w:ascii="Calibri" w:hAnsi="Calibri" w:cs="Calibri"/>
        </w:rPr>
        <w:t xml:space="preserve">entros </w:t>
      </w:r>
      <w:r>
        <w:rPr>
          <w:rFonts w:ascii="Calibri" w:hAnsi="Calibri" w:cs="Calibri"/>
        </w:rPr>
        <w:t>e</w:t>
      </w:r>
      <w:r w:rsidRPr="008600CF">
        <w:rPr>
          <w:rFonts w:ascii="Calibri" w:hAnsi="Calibri" w:cs="Calibri"/>
        </w:rPr>
        <w:t xml:space="preserve">speciales de </w:t>
      </w:r>
      <w:r>
        <w:rPr>
          <w:rFonts w:ascii="Calibri" w:hAnsi="Calibri" w:cs="Calibri"/>
        </w:rPr>
        <w:t>e</w:t>
      </w:r>
      <w:r w:rsidRPr="008600CF">
        <w:rPr>
          <w:rFonts w:ascii="Calibri" w:hAnsi="Calibri" w:cs="Calibri"/>
        </w:rPr>
        <w:t xml:space="preserve">mpleo y las </w:t>
      </w:r>
      <w:r>
        <w:rPr>
          <w:rFonts w:ascii="Calibri" w:hAnsi="Calibri" w:cs="Calibri"/>
        </w:rPr>
        <w:t>e</w:t>
      </w:r>
      <w:r w:rsidRPr="008600CF">
        <w:rPr>
          <w:rFonts w:ascii="Calibri" w:hAnsi="Calibri" w:cs="Calibri"/>
        </w:rPr>
        <w:t xml:space="preserve">mpresas de </w:t>
      </w:r>
      <w:r>
        <w:rPr>
          <w:rFonts w:ascii="Calibri" w:hAnsi="Calibri" w:cs="Calibri"/>
        </w:rPr>
        <w:t>i</w:t>
      </w:r>
      <w:r w:rsidRPr="008600CF">
        <w:rPr>
          <w:rFonts w:ascii="Calibri" w:hAnsi="Calibri" w:cs="Calibri"/>
        </w:rPr>
        <w:t>nserción, y de las</w:t>
      </w:r>
      <w:r>
        <w:rPr>
          <w:rFonts w:ascii="Calibri" w:hAnsi="Calibri" w:cs="Calibri"/>
        </w:rPr>
        <w:t xml:space="preserve"> </w:t>
      </w:r>
      <w:r w:rsidRPr="008600CF">
        <w:rPr>
          <w:rFonts w:ascii="Calibri" w:hAnsi="Calibri" w:cs="Calibri"/>
        </w:rPr>
        <w:t>recomendaciones realizadas para favorecer dicho cumplimiento,</w:t>
      </w:r>
    </w:p>
    <w:p w14:paraId="62C53AAF" w14:textId="2FE842E6" w:rsidR="008600CF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Interpelamos al Gobierno de Navarra sobre la política general del Gobierno de Navarra respecto a la contratación pública por motivos sociales.</w:t>
      </w:r>
    </w:p>
    <w:p w14:paraId="43693380" w14:textId="77777777" w:rsidR="008600CF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Pamplona, a 13 de enero de 2025</w:t>
      </w:r>
    </w:p>
    <w:p w14:paraId="2CA8924A" w14:textId="1D3F240B" w:rsidR="00B065BA" w:rsidRPr="008600CF" w:rsidRDefault="008600CF" w:rsidP="008600CF">
      <w:pPr>
        <w:jc w:val="both"/>
        <w:rPr>
          <w:rFonts w:ascii="Calibri" w:hAnsi="Calibri" w:cs="Calibri"/>
        </w:rPr>
      </w:pPr>
      <w:r w:rsidRPr="008600CF">
        <w:rPr>
          <w:rFonts w:ascii="Calibri" w:hAnsi="Calibri" w:cs="Calibri"/>
        </w:rPr>
        <w:t>La Parlamentaria Foral: Maribel García Malo</w:t>
      </w:r>
    </w:p>
    <w:sectPr w:rsidR="00B065BA" w:rsidRPr="00860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F"/>
    <w:rsid w:val="000370A0"/>
    <w:rsid w:val="000820DB"/>
    <w:rsid w:val="000A3E45"/>
    <w:rsid w:val="000B399C"/>
    <w:rsid w:val="000E07ED"/>
    <w:rsid w:val="001E34F2"/>
    <w:rsid w:val="00242C60"/>
    <w:rsid w:val="00337EB8"/>
    <w:rsid w:val="003C1B1F"/>
    <w:rsid w:val="00597020"/>
    <w:rsid w:val="005E78CE"/>
    <w:rsid w:val="00603382"/>
    <w:rsid w:val="006F2590"/>
    <w:rsid w:val="00845D68"/>
    <w:rsid w:val="00854C8E"/>
    <w:rsid w:val="008600CF"/>
    <w:rsid w:val="008A3285"/>
    <w:rsid w:val="00956302"/>
    <w:rsid w:val="00A1011E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E388"/>
  <w15:chartTrackingRefBased/>
  <w15:docId w15:val="{71C5B97C-A5A6-4690-B3ED-37E66CF0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0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00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00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0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0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0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0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0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0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00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0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0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1007</Characters>
  <Application>Microsoft Office Word</Application>
  <DocSecurity>0</DocSecurity>
  <Lines>8</Lines>
  <Paragraphs>2</Paragraphs>
  <ScaleCrop>false</ScaleCrop>
  <Company>HP Inc.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2025-01-16T08:05:00Z</dcterms:created>
  <dcterms:modified xsi:type="dcterms:W3CDTF">2025-01-22T10:22:00Z</dcterms:modified>
</cp:coreProperties>
</file>