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619A" w14:textId="7DAB9AAB" w:rsidR="00911A1A" w:rsidRPr="00FB14EC" w:rsidRDefault="00911A1A" w:rsidP="00911A1A">
      <w:pPr>
        <w:jc w:val="both"/>
        <w:rPr>
          <w:rFonts w:ascii="Calibri" w:hAnsi="Calibri" w:cs="Calibri"/>
        </w:rPr>
      </w:pPr>
      <w:r w:rsidRPr="00FB14EC">
        <w:rPr>
          <w:rFonts w:ascii="Calibri" w:hAnsi="Calibri" w:cs="Calibri"/>
        </w:rPr>
        <w:t>Don Javier García Jiménez, miembro de las Cortes de Navarra y portavoz del grupo parlamentario del Partido Popular de Navarra (PPN), al amparo de lo dispuesto en el Reglamento de la Cámara, presenta la siguiente pregunta oral, dirigida a la Presidenta del Gobierno de Navarra, para que sea respondida en el próximo Pleno del jueves 30 de enero:</w:t>
      </w:r>
    </w:p>
    <w:p w14:paraId="57457128" w14:textId="12F80CDE" w:rsidR="00911A1A" w:rsidRPr="00FB14EC" w:rsidRDefault="00911A1A" w:rsidP="00911A1A">
      <w:pPr>
        <w:jc w:val="both"/>
        <w:rPr>
          <w:rFonts w:ascii="Calibri" w:hAnsi="Calibri" w:cs="Calibri"/>
        </w:rPr>
      </w:pPr>
      <w:r w:rsidRPr="00FB14EC">
        <w:rPr>
          <w:rFonts w:ascii="Calibri" w:hAnsi="Calibri" w:cs="Calibri"/>
        </w:rPr>
        <w:t>¿Qué actuaciones piensa llevar a cabo el Gobierno de Navarra tras el conocimiento de la contratación de un condenado por terrorismo como docente en un centro educativo navarro?</w:t>
      </w:r>
    </w:p>
    <w:p w14:paraId="1E12F868" w14:textId="77777777" w:rsidR="00911A1A" w:rsidRPr="00FB14EC" w:rsidRDefault="00911A1A" w:rsidP="00911A1A">
      <w:pPr>
        <w:jc w:val="both"/>
        <w:rPr>
          <w:rFonts w:ascii="Calibri" w:hAnsi="Calibri" w:cs="Calibri"/>
        </w:rPr>
      </w:pPr>
      <w:r w:rsidRPr="00FB14EC">
        <w:rPr>
          <w:rFonts w:ascii="Calibri" w:hAnsi="Calibri" w:cs="Calibri"/>
        </w:rPr>
        <w:t>Pamplona, 23 de enero de 2025</w:t>
      </w:r>
    </w:p>
    <w:p w14:paraId="3D324BF9" w14:textId="0270338F" w:rsidR="00695C9F" w:rsidRPr="00FB14EC" w:rsidRDefault="00695C9F" w:rsidP="00911A1A">
      <w:pPr>
        <w:jc w:val="both"/>
        <w:rPr>
          <w:rFonts w:ascii="Calibri" w:hAnsi="Calibri" w:cs="Calibri"/>
        </w:rPr>
      </w:pPr>
      <w:r w:rsidRPr="00FB14EC">
        <w:rPr>
          <w:rFonts w:ascii="Calibri" w:hAnsi="Calibri" w:cs="Calibri"/>
        </w:rPr>
        <w:t>El Parlamentario Foral</w:t>
      </w:r>
      <w:r w:rsidR="004B1C19" w:rsidRPr="00FB14EC">
        <w:rPr>
          <w:rFonts w:ascii="Calibri" w:hAnsi="Calibri" w:cs="Calibri"/>
        </w:rPr>
        <w:t xml:space="preserve">: </w:t>
      </w:r>
      <w:r w:rsidR="00911A1A" w:rsidRPr="00FB14EC">
        <w:rPr>
          <w:rFonts w:ascii="Calibri" w:hAnsi="Calibri" w:cs="Calibri"/>
        </w:rPr>
        <w:t>Javier García Jiménez</w:t>
      </w:r>
    </w:p>
    <w:sectPr w:rsidR="00695C9F" w:rsidRPr="00FB14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7E"/>
    <w:rsid w:val="0004082E"/>
    <w:rsid w:val="00085BFB"/>
    <w:rsid w:val="00176970"/>
    <w:rsid w:val="001D017E"/>
    <w:rsid w:val="001D286B"/>
    <w:rsid w:val="0027563A"/>
    <w:rsid w:val="002B5866"/>
    <w:rsid w:val="002F7EA0"/>
    <w:rsid w:val="003A50E0"/>
    <w:rsid w:val="00425A91"/>
    <w:rsid w:val="0045436C"/>
    <w:rsid w:val="00474235"/>
    <w:rsid w:val="004B1C19"/>
    <w:rsid w:val="005022DF"/>
    <w:rsid w:val="005141D3"/>
    <w:rsid w:val="00517634"/>
    <w:rsid w:val="005778F1"/>
    <w:rsid w:val="00653469"/>
    <w:rsid w:val="00695C9F"/>
    <w:rsid w:val="006C43A0"/>
    <w:rsid w:val="006F16DD"/>
    <w:rsid w:val="0072313D"/>
    <w:rsid w:val="008C666C"/>
    <w:rsid w:val="00911504"/>
    <w:rsid w:val="00911A1A"/>
    <w:rsid w:val="009817F0"/>
    <w:rsid w:val="00AE508C"/>
    <w:rsid w:val="00B93148"/>
    <w:rsid w:val="00C111F9"/>
    <w:rsid w:val="00C507D2"/>
    <w:rsid w:val="00D10586"/>
    <w:rsid w:val="00E62334"/>
    <w:rsid w:val="00E62EC0"/>
    <w:rsid w:val="00F849C4"/>
    <w:rsid w:val="00FB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0A5E"/>
  <w15:chartTrackingRefBased/>
  <w15:docId w15:val="{DDEF6371-8984-403B-A353-AFE4CD1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0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0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1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1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1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1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1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1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0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0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1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01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1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1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0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Mauleón, Fernando</cp:lastModifiedBy>
  <cp:revision>4</cp:revision>
  <dcterms:created xsi:type="dcterms:W3CDTF">2025-01-24T08:15:00Z</dcterms:created>
  <dcterms:modified xsi:type="dcterms:W3CDTF">2025-01-27T12:04:00Z</dcterms:modified>
</cp:coreProperties>
</file>