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244B0" w14:textId="026C5707" w:rsidR="00B065BA" w:rsidRPr="00230257" w:rsidRDefault="00230257" w:rsidP="00230257">
      <w:pPr>
        <w:jc w:val="both"/>
        <w:rPr>
          <w:rFonts w:ascii="Calibri" w:hAnsi="Calibri" w:cs="Calibri"/>
        </w:rPr>
      </w:pPr>
      <w:r>
        <w:rPr>
          <w:rFonts w:ascii="Calibri" w:hAnsi="Calibri"/>
        </w:rPr>
        <w:t xml:space="preserve">25POR-75</w:t>
      </w:r>
    </w:p>
    <w:p w14:paraId="76FE7171" w14:textId="77777777" w:rsidR="00230257" w:rsidRPr="00230257" w:rsidRDefault="00230257" w:rsidP="00230257">
      <w:pPr>
        <w:jc w:val="both"/>
        <w:rPr>
          <w:rFonts w:ascii="Calibri" w:hAnsi="Calibri" w:cs="Calibri"/>
        </w:rPr>
      </w:pPr>
      <w:r>
        <w:rPr>
          <w:rFonts w:ascii="Calibri" w:hAnsi="Calibri"/>
        </w:rPr>
        <w:t xml:space="preserve">Nafarroako Gorteetako kide eta Unión del Pueblo Navarro (UPN) talde parlamentarioaren eledun José Javier Esparza Abaurrea jaunak gaurkotasun handiko honako galdera hau egiten du, Nafarroako Gobernuko lehendakariak Osoko Bilkuran ahoz erantzun dezan:</w:t>
      </w:r>
    </w:p>
    <w:p w14:paraId="527A100F" w14:textId="77777777" w:rsidR="00230257" w:rsidRPr="00230257" w:rsidRDefault="00230257" w:rsidP="00230257">
      <w:pPr>
        <w:jc w:val="both"/>
        <w:rPr>
          <w:rFonts w:ascii="Calibri" w:hAnsi="Calibri" w:cs="Calibri"/>
        </w:rPr>
      </w:pPr>
      <w:r>
        <w:rPr>
          <w:rFonts w:ascii="Calibri" w:hAnsi="Calibri"/>
        </w:rPr>
        <w:t xml:space="preserve">Gobernuko lehendakaria bat al dator Nafarroako industriaren sektorea ziurgabetasun eta eraispen egoera bizitzen ari delako ustearekin?</w:t>
      </w:r>
    </w:p>
    <w:p w14:paraId="445951B1" w14:textId="2D42395C" w:rsidR="00230257" w:rsidRPr="00230257" w:rsidRDefault="00230257" w:rsidP="00230257">
      <w:pPr>
        <w:jc w:val="both"/>
        <w:rPr>
          <w:rFonts w:ascii="Calibri" w:hAnsi="Calibri" w:cs="Calibri"/>
        </w:rPr>
      </w:pPr>
      <w:r>
        <w:rPr>
          <w:rFonts w:ascii="Calibri" w:hAnsi="Calibri"/>
        </w:rPr>
        <w:t xml:space="preserve">Iruñean, 2025eko otsailaren 10ean</w:t>
      </w:r>
    </w:p>
    <w:p w14:paraId="57584A12" w14:textId="2CC0B490" w:rsidR="00230257" w:rsidRPr="00230257" w:rsidRDefault="00230257" w:rsidP="00230257">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José Javier Esparza Abaurrea</w:t>
      </w:r>
    </w:p>
    <w:sectPr w:rsidR="00230257" w:rsidRPr="002302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257"/>
    <w:rsid w:val="000370A0"/>
    <w:rsid w:val="000820DB"/>
    <w:rsid w:val="000A3E45"/>
    <w:rsid w:val="000B399C"/>
    <w:rsid w:val="001E34F2"/>
    <w:rsid w:val="00230257"/>
    <w:rsid w:val="00242C60"/>
    <w:rsid w:val="00337EB8"/>
    <w:rsid w:val="003C1B1F"/>
    <w:rsid w:val="00597020"/>
    <w:rsid w:val="00603382"/>
    <w:rsid w:val="006F2590"/>
    <w:rsid w:val="00845D68"/>
    <w:rsid w:val="00854C8E"/>
    <w:rsid w:val="008A1570"/>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E066"/>
  <w15:chartTrackingRefBased/>
  <w15:docId w15:val="{8DA6C604-6859-46DA-A526-A58B192C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0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0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02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02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02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02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02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02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02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02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02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02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02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02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02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02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02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0257"/>
    <w:rPr>
      <w:rFonts w:eastAsiaTheme="majorEastAsia" w:cstheme="majorBidi"/>
      <w:color w:val="272727" w:themeColor="text1" w:themeTint="D8"/>
    </w:rPr>
  </w:style>
  <w:style w:type="paragraph" w:styleId="Ttulo">
    <w:name w:val="Title"/>
    <w:basedOn w:val="Normal"/>
    <w:next w:val="Normal"/>
    <w:link w:val="TtuloCar"/>
    <w:uiPriority w:val="10"/>
    <w:qFormat/>
    <w:rsid w:val="00230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02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02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02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0257"/>
    <w:pPr>
      <w:spacing w:before="160"/>
      <w:jc w:val="center"/>
    </w:pPr>
    <w:rPr>
      <w:i/>
      <w:iCs/>
      <w:color w:val="404040" w:themeColor="text1" w:themeTint="BF"/>
    </w:rPr>
  </w:style>
  <w:style w:type="character" w:customStyle="1" w:styleId="CitaCar">
    <w:name w:val="Cita Car"/>
    <w:basedOn w:val="Fuentedeprrafopredeter"/>
    <w:link w:val="Cita"/>
    <w:uiPriority w:val="29"/>
    <w:rsid w:val="00230257"/>
    <w:rPr>
      <w:i/>
      <w:iCs/>
      <w:color w:val="404040" w:themeColor="text1" w:themeTint="BF"/>
    </w:rPr>
  </w:style>
  <w:style w:type="paragraph" w:styleId="Prrafodelista">
    <w:name w:val="List Paragraph"/>
    <w:basedOn w:val="Normal"/>
    <w:uiPriority w:val="34"/>
    <w:qFormat/>
    <w:rsid w:val="00230257"/>
    <w:pPr>
      <w:ind w:left="720"/>
      <w:contextualSpacing/>
    </w:pPr>
  </w:style>
  <w:style w:type="character" w:styleId="nfasisintenso">
    <w:name w:val="Intense Emphasis"/>
    <w:basedOn w:val="Fuentedeprrafopredeter"/>
    <w:uiPriority w:val="21"/>
    <w:qFormat/>
    <w:rsid w:val="00230257"/>
    <w:rPr>
      <w:i/>
      <w:iCs/>
      <w:color w:val="0F4761" w:themeColor="accent1" w:themeShade="BF"/>
    </w:rPr>
  </w:style>
  <w:style w:type="paragraph" w:styleId="Citadestacada">
    <w:name w:val="Intense Quote"/>
    <w:basedOn w:val="Normal"/>
    <w:next w:val="Normal"/>
    <w:link w:val="CitadestacadaCar"/>
    <w:uiPriority w:val="30"/>
    <w:qFormat/>
    <w:rsid w:val="00230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0257"/>
    <w:rPr>
      <w:i/>
      <w:iCs/>
      <w:color w:val="0F4761" w:themeColor="accent1" w:themeShade="BF"/>
    </w:rPr>
  </w:style>
  <w:style w:type="character" w:styleId="Referenciaintensa">
    <w:name w:val="Intense Reference"/>
    <w:basedOn w:val="Fuentedeprrafopredeter"/>
    <w:uiPriority w:val="32"/>
    <w:qFormat/>
    <w:rsid w:val="002302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429</Characters>
  <Application>Microsoft Office Word</Application>
  <DocSecurity>0</DocSecurity>
  <Lines>3</Lines>
  <Paragraphs>1</Paragraphs>
  <ScaleCrop>false</ScaleCrop>
  <Company>HP Inc.</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2025-02-10T09:12:00Z</dcterms:created>
  <dcterms:modified xsi:type="dcterms:W3CDTF">2025-02-10T09:13:00Z</dcterms:modified>
</cp:coreProperties>
</file>