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13E9" w14:textId="7D551699" w:rsidR="00C74BBD" w:rsidRPr="00C74BBD" w:rsidRDefault="00C74BBD" w:rsidP="00C74BBD">
      <w:pPr>
        <w:jc w:val="both"/>
        <w:rPr>
          <w:rFonts w:ascii="Calibri" w:hAnsi="Calibri" w:cs="Calibri"/>
        </w:rPr>
      </w:pPr>
      <w:r w:rsidRPr="00C74BBD">
        <w:rPr>
          <w:rFonts w:ascii="Calibri" w:hAnsi="Calibri" w:cs="Calibri"/>
        </w:rPr>
        <w:t xml:space="preserve">Doña Blanca Isabel Regúlez Álvarez, parlamentaria foral adscrita al Grupo Parlamentario Geroa Bai, al amparo de lo dispuesto en el Reglamento de esta Cámara, formula la siguiente pregunta oral al Vicepresidente Primero y Consejero de Presidencia e Igualdad del Gobierno de Navarra, </w:t>
      </w:r>
      <w:r w:rsidR="00E263DD">
        <w:rPr>
          <w:rFonts w:ascii="Calibri" w:hAnsi="Calibri" w:cs="Calibri"/>
        </w:rPr>
        <w:t>d</w:t>
      </w:r>
      <w:r w:rsidRPr="00C74BBD">
        <w:rPr>
          <w:rFonts w:ascii="Calibri" w:hAnsi="Calibri" w:cs="Calibri"/>
        </w:rPr>
        <w:t>on Félix Taberna Monzón, con el fin de que sea respondida en el Pleno.</w:t>
      </w:r>
    </w:p>
    <w:p w14:paraId="4D58D3E2" w14:textId="645F36D6" w:rsidR="00C74BBD" w:rsidRPr="00C74BBD" w:rsidRDefault="00C74BBD" w:rsidP="00C74BBD">
      <w:pPr>
        <w:jc w:val="both"/>
        <w:rPr>
          <w:rFonts w:ascii="Calibri" w:hAnsi="Calibri" w:cs="Calibri"/>
        </w:rPr>
      </w:pPr>
      <w:r w:rsidRPr="00C74BBD">
        <w:rPr>
          <w:rFonts w:ascii="Calibri" w:hAnsi="Calibri" w:cs="Calibri"/>
        </w:rPr>
        <w:t xml:space="preserve">Hemos conocido que el Ejecutivo foral ha presentado ante la </w:t>
      </w:r>
      <w:r w:rsidR="00E263DD">
        <w:rPr>
          <w:rFonts w:ascii="Calibri" w:hAnsi="Calibri" w:cs="Calibri"/>
        </w:rPr>
        <w:t>s</w:t>
      </w:r>
      <w:r w:rsidRPr="00C74BBD">
        <w:rPr>
          <w:rFonts w:ascii="Calibri" w:hAnsi="Calibri" w:cs="Calibri"/>
        </w:rPr>
        <w:t xml:space="preserve">ección </w:t>
      </w:r>
      <w:r w:rsidR="00E263DD">
        <w:rPr>
          <w:rFonts w:ascii="Calibri" w:hAnsi="Calibri" w:cs="Calibri"/>
        </w:rPr>
        <w:t>s</w:t>
      </w:r>
      <w:r w:rsidRPr="00C74BBD">
        <w:rPr>
          <w:rFonts w:ascii="Calibri" w:hAnsi="Calibri" w:cs="Calibri"/>
        </w:rPr>
        <w:t>egunda de la Audiencia de Navarra escrito de oposición a la revisión de penas en el caso conocido como “La Manada”, procedimiento en el que el Gobierno de Navarra está personado como acusación popular. Con la presentación de este escrito de oposición el Gobierno de Navarra muestra cuál es su posición ante el rebaje de las penas de acuerdo con la Ley Orgánica 10/2022, de 6 de septiembre, de garantía integral de la libertad sexual.</w:t>
      </w:r>
    </w:p>
    <w:p w14:paraId="2092E1A0" w14:textId="265B58C1" w:rsidR="00C74BBD" w:rsidRPr="00C74BBD" w:rsidRDefault="00C74BBD" w:rsidP="00C74BBD">
      <w:pPr>
        <w:jc w:val="both"/>
        <w:rPr>
          <w:rFonts w:ascii="Calibri" w:hAnsi="Calibri" w:cs="Calibri"/>
        </w:rPr>
      </w:pPr>
      <w:r w:rsidRPr="00C74BBD">
        <w:rPr>
          <w:rFonts w:ascii="Calibri" w:hAnsi="Calibri" w:cs="Calibri"/>
        </w:rPr>
        <w:t xml:space="preserve">Ante ello, </w:t>
      </w:r>
      <w:r w:rsidR="00E263DD">
        <w:rPr>
          <w:rFonts w:ascii="Calibri" w:hAnsi="Calibri" w:cs="Calibri"/>
        </w:rPr>
        <w:t>en</w:t>
      </w:r>
      <w:r w:rsidRPr="00C74BBD">
        <w:rPr>
          <w:rFonts w:ascii="Calibri" w:hAnsi="Calibri" w:cs="Calibri"/>
        </w:rPr>
        <w:t xml:space="preserve"> Geroa Bai nos gustaría conocer, ¿cuál es la postura que mantiene el Gobierno de Navarra en el escrito de oposición ante la petición de rebaja de penas?</w:t>
      </w:r>
    </w:p>
    <w:p w14:paraId="6FCC4974" w14:textId="7D43B7A4" w:rsidR="00C74BBD" w:rsidRPr="00C74BBD" w:rsidRDefault="00C74BBD" w:rsidP="00C74BBD">
      <w:pPr>
        <w:jc w:val="both"/>
        <w:rPr>
          <w:rFonts w:ascii="Calibri" w:hAnsi="Calibri" w:cs="Calibri"/>
        </w:rPr>
      </w:pPr>
      <w:r>
        <w:rPr>
          <w:rFonts w:ascii="Calibri" w:hAnsi="Calibri" w:cs="Calibri"/>
        </w:rPr>
        <w:t>Pamplona-</w:t>
      </w:r>
      <w:r w:rsidRPr="00C74BBD">
        <w:rPr>
          <w:rFonts w:ascii="Calibri" w:hAnsi="Calibri" w:cs="Calibri"/>
        </w:rPr>
        <w:t>Iruña, 18 de febrero de 2025</w:t>
      </w:r>
    </w:p>
    <w:p w14:paraId="4D2F7520" w14:textId="224CAD8B" w:rsidR="00C74BBD" w:rsidRPr="00C74BBD" w:rsidRDefault="00C74BBD" w:rsidP="00C74BBD">
      <w:pPr>
        <w:jc w:val="both"/>
        <w:rPr>
          <w:rFonts w:ascii="Calibri" w:hAnsi="Calibri" w:cs="Calibri"/>
        </w:rPr>
      </w:pPr>
      <w:r w:rsidRPr="00C74BBD">
        <w:rPr>
          <w:rFonts w:ascii="Calibri" w:hAnsi="Calibri" w:cs="Calibri"/>
        </w:rPr>
        <w:t>La Parlamentaria Foral: Blanca Isabel Regúlez Álvarez</w:t>
      </w:r>
    </w:p>
    <w:sectPr w:rsidR="00C74BBD" w:rsidRPr="00C74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BD"/>
    <w:rsid w:val="000370A0"/>
    <w:rsid w:val="000820DB"/>
    <w:rsid w:val="000A3E45"/>
    <w:rsid w:val="000B399C"/>
    <w:rsid w:val="00140918"/>
    <w:rsid w:val="0018125E"/>
    <w:rsid w:val="001E34F2"/>
    <w:rsid w:val="001E6F4A"/>
    <w:rsid w:val="00242C60"/>
    <w:rsid w:val="002D7E57"/>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74BBD"/>
    <w:rsid w:val="00CA4E85"/>
    <w:rsid w:val="00D210C7"/>
    <w:rsid w:val="00D241A8"/>
    <w:rsid w:val="00E06058"/>
    <w:rsid w:val="00E10D20"/>
    <w:rsid w:val="00E263DD"/>
    <w:rsid w:val="00E870EE"/>
    <w:rsid w:val="00ED5FE9"/>
    <w:rsid w:val="00F02C3D"/>
    <w:rsid w:val="00FD0ED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C8F1"/>
  <w15:chartTrackingRefBased/>
  <w15:docId w15:val="{07EE2EDE-313C-4DFE-A11F-63F9D2AD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4B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4B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4B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4B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B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B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B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B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4B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4B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4B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4B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4B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B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B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BBD"/>
    <w:rPr>
      <w:rFonts w:eastAsiaTheme="majorEastAsia" w:cstheme="majorBidi"/>
      <w:color w:val="272727" w:themeColor="text1" w:themeTint="D8"/>
    </w:rPr>
  </w:style>
  <w:style w:type="paragraph" w:styleId="Ttulo">
    <w:name w:val="Title"/>
    <w:basedOn w:val="Normal"/>
    <w:next w:val="Normal"/>
    <w:link w:val="TtuloCar"/>
    <w:uiPriority w:val="10"/>
    <w:qFormat/>
    <w:rsid w:val="00C7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B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B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B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BBD"/>
    <w:pPr>
      <w:spacing w:before="160"/>
      <w:jc w:val="center"/>
    </w:pPr>
    <w:rPr>
      <w:i/>
      <w:iCs/>
      <w:color w:val="404040" w:themeColor="text1" w:themeTint="BF"/>
    </w:rPr>
  </w:style>
  <w:style w:type="character" w:customStyle="1" w:styleId="CitaCar">
    <w:name w:val="Cita Car"/>
    <w:basedOn w:val="Fuentedeprrafopredeter"/>
    <w:link w:val="Cita"/>
    <w:uiPriority w:val="29"/>
    <w:rsid w:val="00C74BBD"/>
    <w:rPr>
      <w:i/>
      <w:iCs/>
      <w:color w:val="404040" w:themeColor="text1" w:themeTint="BF"/>
    </w:rPr>
  </w:style>
  <w:style w:type="paragraph" w:styleId="Prrafodelista">
    <w:name w:val="List Paragraph"/>
    <w:basedOn w:val="Normal"/>
    <w:uiPriority w:val="34"/>
    <w:qFormat/>
    <w:rsid w:val="00C74BBD"/>
    <w:pPr>
      <w:ind w:left="720"/>
      <w:contextualSpacing/>
    </w:pPr>
  </w:style>
  <w:style w:type="character" w:styleId="nfasisintenso">
    <w:name w:val="Intense Emphasis"/>
    <w:basedOn w:val="Fuentedeprrafopredeter"/>
    <w:uiPriority w:val="21"/>
    <w:qFormat/>
    <w:rsid w:val="00C74BBD"/>
    <w:rPr>
      <w:i/>
      <w:iCs/>
      <w:color w:val="0F4761" w:themeColor="accent1" w:themeShade="BF"/>
    </w:rPr>
  </w:style>
  <w:style w:type="paragraph" w:styleId="Citadestacada">
    <w:name w:val="Intense Quote"/>
    <w:basedOn w:val="Normal"/>
    <w:next w:val="Normal"/>
    <w:link w:val="CitadestacadaCar"/>
    <w:uiPriority w:val="30"/>
    <w:qFormat/>
    <w:rsid w:val="00C7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BBD"/>
    <w:rPr>
      <w:i/>
      <w:iCs/>
      <w:color w:val="0F4761" w:themeColor="accent1" w:themeShade="BF"/>
    </w:rPr>
  </w:style>
  <w:style w:type="character" w:styleId="Referenciaintensa">
    <w:name w:val="Intense Reference"/>
    <w:basedOn w:val="Fuentedeprrafopredeter"/>
    <w:uiPriority w:val="32"/>
    <w:qFormat/>
    <w:rsid w:val="00C74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944</Characters>
  <Application>Microsoft Office Word</Application>
  <DocSecurity>0</DocSecurity>
  <Lines>7</Lines>
  <Paragraphs>2</Paragraphs>
  <ScaleCrop>false</ScaleCrop>
  <Company>HP Inc.</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2025-02-19T16:05:00Z</dcterms:created>
  <dcterms:modified xsi:type="dcterms:W3CDTF">2025-02-24T10:27:00Z</dcterms:modified>
</cp:coreProperties>
</file>