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1B4B" w14:textId="078DFE87" w:rsidR="008D7F85" w:rsidRPr="00BC0A2B" w:rsidRDefault="00BC0A2B" w:rsidP="00BC0A2B">
      <w:pPr>
        <w:jc w:val="both"/>
        <w:rPr>
          <w:sz w:val="22"/>
          <w:szCs w:val="22"/>
          <w:rFonts w:ascii="Calibri" w:hAnsi="Calibri" w:cs="Calibri"/>
        </w:rPr>
      </w:pPr>
      <w:r>
        <w:rPr>
          <w:sz w:val="22"/>
          <w:rFonts w:ascii="Calibri" w:hAnsi="Calibri"/>
        </w:rPr>
        <w:t xml:space="preserve">25POR-83</w:t>
      </w:r>
    </w:p>
    <w:p w14:paraId="48F375BB" w14:textId="06F6A679" w:rsidR="00BC0A2B" w:rsidRPr="00BC0A2B" w:rsidRDefault="00BC0A2B" w:rsidP="00BC0A2B">
      <w:pPr>
        <w:jc w:val="both"/>
        <w:rPr>
          <w:sz w:val="22"/>
          <w:szCs w:val="22"/>
          <w:rFonts w:ascii="Calibri" w:hAnsi="Calibri" w:cs="Calibri"/>
        </w:rPr>
      </w:pPr>
      <w:r>
        <w:rPr>
          <w:sz w:val="22"/>
          <w:rFonts w:ascii="Calibri" w:hAnsi="Calibri"/>
        </w:rPr>
        <w:t xml:space="preserve">Nafarroako Gorteetako kide den eta Unión del Pueblo Navarro talde parlamentarioari atxikita dagoen Juan Luis Sánchez de Munián Lacasia jaunak honako galdera hau aurkezten dio Etxebizitzako kontseilariari, Osoko Bilkuran ahoz erantzun dezan:</w:t>
      </w:r>
    </w:p>
    <w:p w14:paraId="61E923B7" w14:textId="3903AC60" w:rsidR="00BC0A2B" w:rsidRPr="00BC0A2B" w:rsidRDefault="00BC0A2B" w:rsidP="00BC0A2B">
      <w:pPr>
        <w:jc w:val="both"/>
        <w:rPr>
          <w:sz w:val="22"/>
          <w:szCs w:val="22"/>
          <w:rFonts w:ascii="Calibri" w:hAnsi="Calibri" w:cs="Calibri"/>
        </w:rPr>
      </w:pPr>
      <w:r>
        <w:rPr>
          <w:sz w:val="22"/>
          <w:rFonts w:ascii="Calibri" w:hAnsi="Calibri"/>
        </w:rPr>
        <w:t xml:space="preserve">Gobernuak nola lagunduko die Maristetako etxebizitza babestuen 108 hartzaileei epe jakin batean lor dezaten euren etxebizitzak eskuratzeko eskubidea BOE eta PTEentzat araututako prezioan eta, hortaz, Arrasate talde sustatzaileak ezarri nahi dizkien gainkostuak ordaindu behar izanik gabe?</w:t>
      </w:r>
    </w:p>
    <w:p w14:paraId="1E2B86F7" w14:textId="480C16B8" w:rsidR="00BC0A2B" w:rsidRPr="00BC0A2B" w:rsidRDefault="00BC0A2B" w:rsidP="00BC0A2B">
      <w:pPr>
        <w:jc w:val="both"/>
        <w:rPr>
          <w:sz w:val="22"/>
          <w:szCs w:val="22"/>
          <w:rFonts w:ascii="Calibri" w:hAnsi="Calibri" w:cs="Calibri"/>
        </w:rPr>
      </w:pPr>
      <w:r>
        <w:rPr>
          <w:sz w:val="22"/>
          <w:rFonts w:ascii="Calibri" w:hAnsi="Calibri"/>
        </w:rPr>
        <w:t xml:space="preserve">Iruñean, 2025eko otsailaren 20an</w:t>
      </w:r>
    </w:p>
    <w:p w14:paraId="49D9586C" w14:textId="5279E29C" w:rsidR="00BC0A2B" w:rsidRPr="00BC0A2B" w:rsidRDefault="00BC0A2B" w:rsidP="00BC0A2B">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Juan Luis Sánchez de Muniáin Lacasia</w:t>
      </w:r>
    </w:p>
    <w:sectPr w:rsidR="00BC0A2B" w:rsidRPr="00BC0A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2B"/>
    <w:rsid w:val="003E3E22"/>
    <w:rsid w:val="005762CC"/>
    <w:rsid w:val="00600DE2"/>
    <w:rsid w:val="0066179D"/>
    <w:rsid w:val="0066283F"/>
    <w:rsid w:val="008D7F85"/>
    <w:rsid w:val="00A36075"/>
    <w:rsid w:val="00A877BA"/>
    <w:rsid w:val="00B0049F"/>
    <w:rsid w:val="00B81112"/>
    <w:rsid w:val="00BC0A2B"/>
    <w:rsid w:val="00C01BD6"/>
    <w:rsid w:val="00E2340F"/>
    <w:rsid w:val="00E872DF"/>
    <w:rsid w:val="00FB04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CA7E"/>
  <w15:chartTrackingRefBased/>
  <w15:docId w15:val="{6BB1A2D3-ED6E-442B-8F74-FE5EDBA0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0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0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0A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0A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0A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0A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0A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0A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0A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0A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0A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0A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0A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0A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0A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0A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0A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0A2B"/>
    <w:rPr>
      <w:rFonts w:eastAsiaTheme="majorEastAsia" w:cstheme="majorBidi"/>
      <w:color w:val="272727" w:themeColor="text1" w:themeTint="D8"/>
    </w:rPr>
  </w:style>
  <w:style w:type="paragraph" w:styleId="Ttulo">
    <w:name w:val="Title"/>
    <w:basedOn w:val="Normal"/>
    <w:next w:val="Normal"/>
    <w:link w:val="TtuloCar"/>
    <w:uiPriority w:val="10"/>
    <w:qFormat/>
    <w:rsid w:val="00BC0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0A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0A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0A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0A2B"/>
    <w:pPr>
      <w:spacing w:before="160"/>
      <w:jc w:val="center"/>
    </w:pPr>
    <w:rPr>
      <w:i/>
      <w:iCs/>
      <w:color w:val="404040" w:themeColor="text1" w:themeTint="BF"/>
    </w:rPr>
  </w:style>
  <w:style w:type="character" w:customStyle="1" w:styleId="CitaCar">
    <w:name w:val="Cita Car"/>
    <w:basedOn w:val="Fuentedeprrafopredeter"/>
    <w:link w:val="Cita"/>
    <w:uiPriority w:val="29"/>
    <w:rsid w:val="00BC0A2B"/>
    <w:rPr>
      <w:i/>
      <w:iCs/>
      <w:color w:val="404040" w:themeColor="text1" w:themeTint="BF"/>
    </w:rPr>
  </w:style>
  <w:style w:type="paragraph" w:styleId="Prrafodelista">
    <w:name w:val="List Paragraph"/>
    <w:basedOn w:val="Normal"/>
    <w:uiPriority w:val="34"/>
    <w:qFormat/>
    <w:rsid w:val="00BC0A2B"/>
    <w:pPr>
      <w:ind w:left="720"/>
      <w:contextualSpacing/>
    </w:pPr>
  </w:style>
  <w:style w:type="character" w:styleId="nfasisintenso">
    <w:name w:val="Intense Emphasis"/>
    <w:basedOn w:val="Fuentedeprrafopredeter"/>
    <w:uiPriority w:val="21"/>
    <w:qFormat/>
    <w:rsid w:val="00BC0A2B"/>
    <w:rPr>
      <w:i/>
      <w:iCs/>
      <w:color w:val="0F4761" w:themeColor="accent1" w:themeShade="BF"/>
    </w:rPr>
  </w:style>
  <w:style w:type="paragraph" w:styleId="Citadestacada">
    <w:name w:val="Intense Quote"/>
    <w:basedOn w:val="Normal"/>
    <w:next w:val="Normal"/>
    <w:link w:val="CitadestacadaCar"/>
    <w:uiPriority w:val="30"/>
    <w:qFormat/>
    <w:rsid w:val="00BC0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0A2B"/>
    <w:rPr>
      <w:i/>
      <w:iCs/>
      <w:color w:val="0F4761" w:themeColor="accent1" w:themeShade="BF"/>
    </w:rPr>
  </w:style>
  <w:style w:type="character" w:styleId="Referenciaintensa">
    <w:name w:val="Intense Reference"/>
    <w:basedOn w:val="Fuentedeprrafopredeter"/>
    <w:uiPriority w:val="32"/>
    <w:qFormat/>
    <w:rsid w:val="00BC0A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547</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2025-02-21T08:02:00Z</dcterms:created>
  <dcterms:modified xsi:type="dcterms:W3CDTF">2025-02-21T08:03:00Z</dcterms:modified>
</cp:coreProperties>
</file>