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A92EA" w14:textId="77777777" w:rsidR="00294ACE" w:rsidRDefault="00294ACE" w:rsidP="00294ACE">
      <w:pPr>
        <w:pStyle w:val="OFI-TITULO2"/>
      </w:pPr>
      <w:r w:rsidRPr="00C227DC">
        <w:rPr>
          <w:noProof/>
        </w:rPr>
        <w:t>11-25/MOC-00016</w:t>
      </w:r>
      <w:r>
        <w:t xml:space="preserve">. </w:t>
      </w:r>
      <w:r w:rsidRPr="002C0D8B">
        <w:t>Resolución</w:t>
      </w:r>
      <w:r>
        <w:t xml:space="preserve"> </w:t>
      </w:r>
      <w:r w:rsidRPr="00C227DC">
        <w:rPr>
          <w:noProof/>
        </w:rPr>
        <w:t>por la que se insta al Departamento de Cultura, Deporte y Turismo a la implementación de campañas contra la LGTBIfobia y a incluir campañas del Instituto Navarro del Deporte y de la Actividad Física contra la LGTBIfobia en competiciones y eventos deportivos de máxima visibilidad en los que colabore el INDAF o el Gobierno de Navarra conjuntamente con federaciones o clubes</w:t>
      </w:r>
    </w:p>
    <w:p w14:paraId="7A631C42" w14:textId="77777777" w:rsidR="00294ACE" w:rsidRDefault="00294ACE" w:rsidP="00294ACE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C227DC">
        <w:rPr>
          <w:noProof/>
        </w:rPr>
        <w:t>Comisión de Cultura, Deporte y Turismo</w:t>
      </w:r>
    </w:p>
    <w:p w14:paraId="473FF68E" w14:textId="77777777" w:rsidR="00294ACE" w:rsidRDefault="00294ACE" w:rsidP="00294ACE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C227DC">
        <w:rPr>
          <w:noProof/>
        </w:rPr>
        <w:t>por la que se insta al Departamento de Cultura, Deporte y Turismo a la implementación de campañas contra la LGTBIfobia y a incluir campañas del Instituto Navarro del Deporte y de la Actividad Física contra la LGTBIfobia en competiciones y eventos deportivos de máxima visibilidad en los que colabore el INDAF o el Gobierno de Navarra conjuntamente con federaciones o clubes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C227DC">
        <w:rPr>
          <w:noProof/>
        </w:rPr>
        <w:t>Comisión de Cultura, Deporte y Turismo</w:t>
      </w:r>
      <w:r>
        <w:t xml:space="preserve"> del Parlamento de Navarra en sesión celebrada el día </w:t>
      </w:r>
      <w:r w:rsidRPr="00C227DC">
        <w:rPr>
          <w:noProof/>
        </w:rPr>
        <w:t>5 de marzo de 2025</w:t>
      </w:r>
      <w:r>
        <w:t>, cuyo texto se inserta a continuación</w:t>
      </w:r>
      <w:r>
        <w:rPr>
          <w:bCs/>
          <w:iCs/>
        </w:rPr>
        <w:t>:</w:t>
      </w:r>
    </w:p>
    <w:p w14:paraId="2DFAE321" w14:textId="2057CF90" w:rsidR="00BF4132" w:rsidRDefault="00294ACE" w:rsidP="00BF4132">
      <w:pPr>
        <w:pStyle w:val="OFI-TEXTO1"/>
        <w:rPr>
          <w:iCs/>
        </w:rPr>
      </w:pPr>
      <w:r>
        <w:rPr>
          <w:iCs/>
        </w:rPr>
        <w:t>"</w:t>
      </w:r>
      <w:r w:rsidR="00BF4132" w:rsidRPr="00BF4132">
        <w:rPr>
          <w:iCs/>
        </w:rPr>
        <w:t xml:space="preserve"> </w:t>
      </w:r>
      <w:r w:rsidR="00BF4132">
        <w:rPr>
          <w:iCs/>
        </w:rPr>
        <w:t>El Parlamento de Navarra insta al Departamento de Cultura, Deporte y Turismo a:</w:t>
      </w:r>
    </w:p>
    <w:p w14:paraId="0CE834D2" w14:textId="77777777" w:rsidR="00BF4132" w:rsidRPr="0060235C" w:rsidRDefault="00BF4132" w:rsidP="00BF4132">
      <w:pPr>
        <w:pStyle w:val="OFI-TEXTO1"/>
        <w:rPr>
          <w:iCs/>
          <w:noProof/>
        </w:rPr>
      </w:pPr>
      <w:r w:rsidRPr="0060235C">
        <w:rPr>
          <w:iCs/>
          <w:noProof/>
        </w:rPr>
        <w:t>1.</w:t>
      </w:r>
      <w:r>
        <w:rPr>
          <w:iCs/>
          <w:noProof/>
        </w:rPr>
        <w:t xml:space="preserve"> Implementar</w:t>
      </w:r>
      <w:r w:rsidRPr="0060235C">
        <w:rPr>
          <w:iCs/>
          <w:noProof/>
        </w:rPr>
        <w:t xml:space="preserve"> campañas contra la LGTBIfobia, y a incluir campañas del Instituto Navarro del Deporte y de la Actividad Física contra la LGTBifobia en competiciones y eventos deportivos de máxima visibilidad en los que colabore el INDAF o el Gobierno de Navarra conjuntamente con federaciones o clubes. </w:t>
      </w:r>
    </w:p>
    <w:p w14:paraId="7BE272AF" w14:textId="433F08DF" w:rsidR="00294ACE" w:rsidRPr="00756D3F" w:rsidRDefault="00BF4132" w:rsidP="00BF4132">
      <w:pPr>
        <w:pStyle w:val="OFI-TEXTO1"/>
        <w:rPr>
          <w:b/>
        </w:rPr>
      </w:pPr>
      <w:r w:rsidRPr="0060235C">
        <w:rPr>
          <w:iCs/>
          <w:noProof/>
        </w:rPr>
        <w:t>2.</w:t>
      </w:r>
      <w:r>
        <w:rPr>
          <w:iCs/>
          <w:noProof/>
        </w:rPr>
        <w:t xml:space="preserve"> I</w:t>
      </w:r>
      <w:r w:rsidRPr="0060235C">
        <w:rPr>
          <w:iCs/>
          <w:noProof/>
        </w:rPr>
        <w:t>ncluir estrategias de erradicación de la LGTBIfobia en el ámbito deportivo, programas de Inclusión LGTBI+ en el deporte y la actualización de protocolos de actuación ante actos intolerantes en las modificaciones legales, normativas o de planificación que se puedan desarrollar</w:t>
      </w:r>
      <w:r>
        <w:rPr>
          <w:iCs/>
          <w:noProof/>
        </w:rPr>
        <w:t xml:space="preserve"> </w:t>
      </w:r>
      <w:r w:rsidR="00294ACE">
        <w:rPr>
          <w:iCs/>
        </w:rPr>
        <w:t>".</w:t>
      </w:r>
    </w:p>
    <w:p w14:paraId="3956A041" w14:textId="77777777" w:rsidR="00294ACE" w:rsidRDefault="00294ACE" w:rsidP="00294ACE">
      <w:pPr>
        <w:pStyle w:val="OFI-FECHA"/>
      </w:pPr>
      <w:r>
        <w:t xml:space="preserve">Pamplona, </w:t>
      </w:r>
      <w:r w:rsidRPr="00C227DC">
        <w:rPr>
          <w:noProof/>
        </w:rPr>
        <w:t>5 de marzo de 2025</w:t>
      </w:r>
    </w:p>
    <w:p w14:paraId="4B4EC10B" w14:textId="77777777" w:rsidR="00294ACE" w:rsidRDefault="00294ACE" w:rsidP="00294ACE">
      <w:pPr>
        <w:pStyle w:val="OFI-FIRMA3"/>
      </w:pPr>
      <w:r w:rsidRPr="00C227DC">
        <w:rPr>
          <w:noProof/>
        </w:rPr>
        <w:t>El Presidente</w:t>
      </w:r>
      <w:r>
        <w:t xml:space="preserve">:  </w:t>
      </w:r>
      <w:r w:rsidRPr="00C227DC">
        <w:rPr>
          <w:noProof/>
        </w:rPr>
        <w:t>Unai Hualde Iglesias</w:t>
      </w:r>
    </w:p>
    <w:p w14:paraId="27509E43" w14:textId="77777777" w:rsidR="00C451FF" w:rsidRDefault="00C451FF"/>
    <w:sectPr w:rsidR="00C451FF" w:rsidSect="00294ACE">
      <w:footerReference w:type="default" r:id="rId7"/>
      <w:headerReference w:type="first" r:id="rId8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87C15" w14:textId="77777777" w:rsidR="00294ACE" w:rsidRDefault="00294ACE" w:rsidP="00294ACE">
      <w:pPr>
        <w:spacing w:after="0" w:line="240" w:lineRule="auto"/>
      </w:pPr>
      <w:r>
        <w:separator/>
      </w:r>
    </w:p>
  </w:endnote>
  <w:endnote w:type="continuationSeparator" w:id="0">
    <w:p w14:paraId="6B5D052B" w14:textId="77777777" w:rsidR="00294ACE" w:rsidRDefault="00294ACE" w:rsidP="00294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E5106" w14:textId="77777777" w:rsidR="00294ACE" w:rsidRDefault="00294ACE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D8AD3" w14:textId="77777777" w:rsidR="00294ACE" w:rsidRDefault="00294ACE" w:rsidP="00294ACE">
      <w:pPr>
        <w:spacing w:after="0" w:line="240" w:lineRule="auto"/>
      </w:pPr>
      <w:r>
        <w:separator/>
      </w:r>
    </w:p>
  </w:footnote>
  <w:footnote w:type="continuationSeparator" w:id="0">
    <w:p w14:paraId="3BEE6F6C" w14:textId="77777777" w:rsidR="00294ACE" w:rsidRDefault="00294ACE" w:rsidP="00294A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CB4A2" w14:textId="77777777" w:rsidR="00294ACE" w:rsidRDefault="00294ACE">
    <w:pPr>
      <w:keepNext/>
      <w:framePr w:w="2492" w:h="2019" w:hRule="exact" w:hSpace="142" w:wrap="around" w:vAnchor="text" w:hAnchor="page" w:x="857" w:y="1"/>
      <w:jc w:val="center"/>
    </w:pPr>
    <w:r>
      <w:object w:dxaOrig="736" w:dyaOrig="1365" w14:anchorId="76BE42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95pt;height:68.25pt">
          <v:imagedata r:id="rId1" o:title=""/>
        </v:shape>
        <o:OLEObject Type="Embed" ProgID="Word.Document.8" ShapeID="_x0000_i1025" DrawAspect="Content" ObjectID="_1803115007" r:id="rId2"/>
      </w:object>
    </w:r>
  </w:p>
  <w:p w14:paraId="227A7E53" w14:textId="77777777" w:rsidR="00294ACE" w:rsidRDefault="00294ACE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7C1A52B0" wp14:editId="18E32CFD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60060561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F89B53" id="Conector recto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504CF6F7" w14:textId="77777777" w:rsidR="00294ACE" w:rsidRDefault="00294A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8844878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ACE"/>
    <w:rsid w:val="001F2AE4"/>
    <w:rsid w:val="00294ACE"/>
    <w:rsid w:val="002E09AF"/>
    <w:rsid w:val="0050794D"/>
    <w:rsid w:val="006B6500"/>
    <w:rsid w:val="00750B22"/>
    <w:rsid w:val="00756D3F"/>
    <w:rsid w:val="008C0A9F"/>
    <w:rsid w:val="00911B26"/>
    <w:rsid w:val="00BC2890"/>
    <w:rsid w:val="00BF4132"/>
    <w:rsid w:val="00C451FF"/>
    <w:rsid w:val="00EB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9FCEDC"/>
  <w15:chartTrackingRefBased/>
  <w15:docId w15:val="{6ED09E97-CF4C-49CB-96B5-E34550F15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94A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94A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94A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94A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94A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94A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94A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94A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4A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94AC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94AC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94AC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94AC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94AC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94AC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94AC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94AC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94AC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94A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94AC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294A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94AC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94A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94AC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94A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94A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94A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94AC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94AC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294AC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294AC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294AC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294ACE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294AC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294AC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294AC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294ACE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294AC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294ACE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94A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4AC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4</cp:revision>
  <dcterms:created xsi:type="dcterms:W3CDTF">2025-03-05T10:47:00Z</dcterms:created>
  <dcterms:modified xsi:type="dcterms:W3CDTF">2025-03-10T11:28:00Z</dcterms:modified>
</cp:coreProperties>
</file>