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7E85" w14:textId="4E55E0D5" w:rsidR="00B065BA" w:rsidRPr="00792F1B" w:rsidRDefault="00792F1B" w:rsidP="00792F1B">
      <w:pPr>
        <w:jc w:val="both"/>
        <w:rPr>
          <w:rFonts w:ascii="Calibri" w:hAnsi="Calibri" w:cs="Calibri"/>
        </w:rPr>
      </w:pPr>
      <w:r>
        <w:rPr>
          <w:rFonts w:ascii="Calibri" w:hAnsi="Calibri"/>
        </w:rPr>
        <w:t xml:space="preserve">25POR-132</w:t>
      </w:r>
    </w:p>
    <w:p w14:paraId="3ECA15C4" w14:textId="77777777" w:rsidR="00792F1B" w:rsidRPr="00792F1B" w:rsidRDefault="00792F1B" w:rsidP="00792F1B">
      <w:pPr>
        <w:jc w:val="both"/>
        <w:rPr>
          <w:rFonts w:ascii="Calibri" w:hAnsi="Calibri" w:cs="Calibri"/>
        </w:rPr>
      </w:pPr>
      <w:r>
        <w:rPr>
          <w:rFonts w:ascii="Calibri" w:hAnsi="Calibri"/>
        </w:rP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martxoaren 27ko Osoko Bilkuran erantzuteko:</w:t>
      </w:r>
    </w:p>
    <w:p w14:paraId="26F5EC74" w14:textId="77777777" w:rsidR="00792F1B" w:rsidRPr="00792F1B" w:rsidRDefault="00792F1B" w:rsidP="00792F1B">
      <w:pPr>
        <w:jc w:val="both"/>
        <w:rPr>
          <w:rFonts w:ascii="Calibri" w:hAnsi="Calibri" w:cs="Calibri"/>
        </w:rPr>
      </w:pPr>
      <w:r>
        <w:rPr>
          <w:rFonts w:ascii="Calibri" w:hAnsi="Calibri"/>
        </w:rPr>
        <w:t xml:space="preserve">Nafarroako Gobernuko lehendakariren ustez, Gobernuaren aurka joateko sortu al da PRO-TAV plataforma?</w:t>
      </w:r>
    </w:p>
    <w:p w14:paraId="565CF094" w14:textId="77777777" w:rsidR="00792F1B" w:rsidRPr="00792F1B" w:rsidRDefault="00792F1B" w:rsidP="00792F1B">
      <w:pPr>
        <w:jc w:val="both"/>
        <w:rPr>
          <w:rFonts w:ascii="Calibri" w:hAnsi="Calibri" w:cs="Calibri"/>
        </w:rPr>
      </w:pPr>
      <w:r>
        <w:rPr>
          <w:rFonts w:ascii="Calibri" w:hAnsi="Calibri"/>
        </w:rPr>
        <w:t xml:space="preserve">Iruñean, 2025eko martxoaren 23an</w:t>
      </w:r>
    </w:p>
    <w:p w14:paraId="2818BEDF" w14:textId="1869404F" w:rsidR="00792F1B" w:rsidRPr="00792F1B" w:rsidRDefault="00792F1B" w:rsidP="00792F1B">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García Jiménez</w:t>
      </w:r>
    </w:p>
    <w:sectPr w:rsidR="00792F1B" w:rsidRPr="00792F1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1B"/>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792F1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C3603"/>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788F"/>
  <w15:chartTrackingRefBased/>
  <w15:docId w15:val="{F2CFECF8-6B54-49EB-9536-FBA6C7B4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2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2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2F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2F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2F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2F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2F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2F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2F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2F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2F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2F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2F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2F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2F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2F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2F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2F1B"/>
    <w:rPr>
      <w:rFonts w:eastAsiaTheme="majorEastAsia" w:cstheme="majorBidi"/>
      <w:color w:val="272727" w:themeColor="text1" w:themeTint="D8"/>
    </w:rPr>
  </w:style>
  <w:style w:type="paragraph" w:styleId="Ttulo">
    <w:name w:val="Title"/>
    <w:basedOn w:val="Normal"/>
    <w:next w:val="Normal"/>
    <w:link w:val="TtuloCar"/>
    <w:uiPriority w:val="10"/>
    <w:qFormat/>
    <w:rsid w:val="00792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2F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2F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2F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2F1B"/>
    <w:pPr>
      <w:spacing w:before="160"/>
      <w:jc w:val="center"/>
    </w:pPr>
    <w:rPr>
      <w:i/>
      <w:iCs/>
      <w:color w:val="404040" w:themeColor="text1" w:themeTint="BF"/>
    </w:rPr>
  </w:style>
  <w:style w:type="character" w:customStyle="1" w:styleId="CitaCar">
    <w:name w:val="Cita Car"/>
    <w:basedOn w:val="Fuentedeprrafopredeter"/>
    <w:link w:val="Cita"/>
    <w:uiPriority w:val="29"/>
    <w:rsid w:val="00792F1B"/>
    <w:rPr>
      <w:i/>
      <w:iCs/>
      <w:color w:val="404040" w:themeColor="text1" w:themeTint="BF"/>
    </w:rPr>
  </w:style>
  <w:style w:type="paragraph" w:styleId="Prrafodelista">
    <w:name w:val="List Paragraph"/>
    <w:basedOn w:val="Normal"/>
    <w:uiPriority w:val="34"/>
    <w:qFormat/>
    <w:rsid w:val="00792F1B"/>
    <w:pPr>
      <w:ind w:left="720"/>
      <w:contextualSpacing/>
    </w:pPr>
  </w:style>
  <w:style w:type="character" w:styleId="nfasisintenso">
    <w:name w:val="Intense Emphasis"/>
    <w:basedOn w:val="Fuentedeprrafopredeter"/>
    <w:uiPriority w:val="21"/>
    <w:qFormat/>
    <w:rsid w:val="00792F1B"/>
    <w:rPr>
      <w:i/>
      <w:iCs/>
      <w:color w:val="0F4761" w:themeColor="accent1" w:themeShade="BF"/>
    </w:rPr>
  </w:style>
  <w:style w:type="paragraph" w:styleId="Citadestacada">
    <w:name w:val="Intense Quote"/>
    <w:basedOn w:val="Normal"/>
    <w:next w:val="Normal"/>
    <w:link w:val="CitadestacadaCar"/>
    <w:uiPriority w:val="30"/>
    <w:qFormat/>
    <w:rsid w:val="00792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2F1B"/>
    <w:rPr>
      <w:i/>
      <w:iCs/>
      <w:color w:val="0F4761" w:themeColor="accent1" w:themeShade="BF"/>
    </w:rPr>
  </w:style>
  <w:style w:type="character" w:styleId="Referenciaintensa">
    <w:name w:val="Intense Reference"/>
    <w:basedOn w:val="Fuentedeprrafopredeter"/>
    <w:uiPriority w:val="32"/>
    <w:qFormat/>
    <w:rsid w:val="00792F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459</Characters>
  <Application>Microsoft Office Word</Application>
  <DocSecurity>0</DocSecurity>
  <Lines>3</Lines>
  <Paragraphs>1</Paragraphs>
  <ScaleCrop>false</ScaleCrop>
  <Company>HP Inc.</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2025-03-24T07:21:00Z</dcterms:created>
  <dcterms:modified xsi:type="dcterms:W3CDTF">2025-03-24T07:22:00Z</dcterms:modified>
</cp:coreProperties>
</file>