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CFAA2" w14:textId="2C9B919D" w:rsidR="006A186A" w:rsidRPr="006A186A" w:rsidRDefault="006A186A" w:rsidP="006A186A">
      <w:pPr>
        <w:jc w:val="both"/>
        <w:rPr>
          <w:rFonts w:ascii="Calibri" w:hAnsi="Calibri" w:cs="Calibri"/>
        </w:rPr>
      </w:pPr>
      <w:r w:rsidRPr="006A186A">
        <w:rPr>
          <w:rFonts w:ascii="Calibri" w:hAnsi="Calibri" w:cs="Calibri"/>
        </w:rPr>
        <w:t xml:space="preserve">Don José Javier Esparza Abaurrea, miembro de las Cortes de Navarra, portavoz del Grupo Parlamentario de Unión del Pueblo Navarro (UPN), al amparo de lo dispuesto en el Reglamento de la Cámara presenta para su debate en el Pleno una interpelación sobre las decisiones </w:t>
      </w:r>
      <w:r w:rsidR="00F54346">
        <w:rPr>
          <w:rFonts w:ascii="Calibri" w:hAnsi="Calibri" w:cs="Calibri"/>
        </w:rPr>
        <w:t xml:space="preserve">que </w:t>
      </w:r>
      <w:r w:rsidRPr="006A186A">
        <w:rPr>
          <w:rFonts w:ascii="Calibri" w:hAnsi="Calibri" w:cs="Calibri"/>
        </w:rPr>
        <w:t>va a tomar el Gobierno de Navarra en política económica general para mitigar los efectos de los aranceles</w:t>
      </w:r>
      <w:r w:rsidR="00F54346">
        <w:rPr>
          <w:rFonts w:ascii="Calibri" w:hAnsi="Calibri" w:cs="Calibri"/>
        </w:rPr>
        <w:t>, t</w:t>
      </w:r>
      <w:r w:rsidRPr="006A186A">
        <w:rPr>
          <w:rFonts w:ascii="Calibri" w:hAnsi="Calibri" w:cs="Calibri"/>
        </w:rPr>
        <w:t>ras el anuncio de la Administración de Trump de establecer aranceles a los productos españoles, entre otros, y ante la afección que puede generar al tejido económico de la Comunidad Foral de Navarra.</w:t>
      </w:r>
    </w:p>
    <w:p w14:paraId="4C8EBA88" w14:textId="77777777" w:rsidR="006A186A" w:rsidRPr="006A186A" w:rsidRDefault="006A186A" w:rsidP="006A186A">
      <w:pPr>
        <w:jc w:val="both"/>
        <w:rPr>
          <w:rFonts w:ascii="Calibri" w:hAnsi="Calibri" w:cs="Calibri"/>
        </w:rPr>
      </w:pPr>
      <w:r w:rsidRPr="006A186A">
        <w:rPr>
          <w:rFonts w:ascii="Calibri" w:hAnsi="Calibri" w:cs="Calibri"/>
        </w:rPr>
        <w:t>Pamplona, a 3 de abril de 2025</w:t>
      </w:r>
    </w:p>
    <w:p w14:paraId="299F9C4D" w14:textId="4AC03B5C" w:rsidR="006A186A" w:rsidRPr="006A186A" w:rsidRDefault="006A186A" w:rsidP="006A186A">
      <w:pPr>
        <w:jc w:val="both"/>
        <w:rPr>
          <w:rFonts w:ascii="Calibri" w:hAnsi="Calibri" w:cs="Calibri"/>
        </w:rPr>
      </w:pPr>
      <w:r w:rsidRPr="006A186A">
        <w:rPr>
          <w:rFonts w:ascii="Calibri" w:hAnsi="Calibri" w:cs="Calibri"/>
        </w:rPr>
        <w:t>El Parlamentario Foral: José Javier Esparza Abaurrea</w:t>
      </w:r>
    </w:p>
    <w:sectPr w:rsidR="006A186A" w:rsidRPr="006A186A"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6A"/>
    <w:rsid w:val="000370A0"/>
    <w:rsid w:val="000820DB"/>
    <w:rsid w:val="000A3E45"/>
    <w:rsid w:val="000B399C"/>
    <w:rsid w:val="001013CD"/>
    <w:rsid w:val="00102BA2"/>
    <w:rsid w:val="001E34F2"/>
    <w:rsid w:val="00242C60"/>
    <w:rsid w:val="002E551E"/>
    <w:rsid w:val="00337EB8"/>
    <w:rsid w:val="0035620E"/>
    <w:rsid w:val="003C1B1F"/>
    <w:rsid w:val="00597020"/>
    <w:rsid w:val="00603382"/>
    <w:rsid w:val="0061120D"/>
    <w:rsid w:val="006A186A"/>
    <w:rsid w:val="006C5AE0"/>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0680"/>
    <w:rsid w:val="00CA4E85"/>
    <w:rsid w:val="00D210C7"/>
    <w:rsid w:val="00D241A8"/>
    <w:rsid w:val="00E06058"/>
    <w:rsid w:val="00E10D20"/>
    <w:rsid w:val="00E870EE"/>
    <w:rsid w:val="00ED5FE9"/>
    <w:rsid w:val="00F02C3D"/>
    <w:rsid w:val="00F315D1"/>
    <w:rsid w:val="00F54346"/>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3866"/>
  <w15:chartTrackingRefBased/>
  <w15:docId w15:val="{B24A4922-3B84-456F-A7D2-4C2B132EB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1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A1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A18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A18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A18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A18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A18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A18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A186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A186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A186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A186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A186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A186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A186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A186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A186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A186A"/>
    <w:rPr>
      <w:rFonts w:eastAsiaTheme="majorEastAsia" w:cstheme="majorBidi"/>
      <w:color w:val="272727" w:themeColor="text1" w:themeTint="D8"/>
    </w:rPr>
  </w:style>
  <w:style w:type="paragraph" w:styleId="Ttulo">
    <w:name w:val="Title"/>
    <w:basedOn w:val="Normal"/>
    <w:next w:val="Normal"/>
    <w:link w:val="TtuloCar"/>
    <w:uiPriority w:val="10"/>
    <w:qFormat/>
    <w:rsid w:val="006A1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A18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A186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A186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A186A"/>
    <w:pPr>
      <w:spacing w:before="160"/>
      <w:jc w:val="center"/>
    </w:pPr>
    <w:rPr>
      <w:i/>
      <w:iCs/>
      <w:color w:val="404040" w:themeColor="text1" w:themeTint="BF"/>
    </w:rPr>
  </w:style>
  <w:style w:type="character" w:customStyle="1" w:styleId="CitaCar">
    <w:name w:val="Cita Car"/>
    <w:basedOn w:val="Fuentedeprrafopredeter"/>
    <w:link w:val="Cita"/>
    <w:uiPriority w:val="29"/>
    <w:rsid w:val="006A186A"/>
    <w:rPr>
      <w:i/>
      <w:iCs/>
      <w:color w:val="404040" w:themeColor="text1" w:themeTint="BF"/>
    </w:rPr>
  </w:style>
  <w:style w:type="paragraph" w:styleId="Prrafodelista">
    <w:name w:val="List Paragraph"/>
    <w:basedOn w:val="Normal"/>
    <w:uiPriority w:val="34"/>
    <w:qFormat/>
    <w:rsid w:val="006A186A"/>
    <w:pPr>
      <w:ind w:left="720"/>
      <w:contextualSpacing/>
    </w:pPr>
  </w:style>
  <w:style w:type="character" w:styleId="nfasisintenso">
    <w:name w:val="Intense Emphasis"/>
    <w:basedOn w:val="Fuentedeprrafopredeter"/>
    <w:uiPriority w:val="21"/>
    <w:qFormat/>
    <w:rsid w:val="006A186A"/>
    <w:rPr>
      <w:i/>
      <w:iCs/>
      <w:color w:val="0F4761" w:themeColor="accent1" w:themeShade="BF"/>
    </w:rPr>
  </w:style>
  <w:style w:type="paragraph" w:styleId="Citadestacada">
    <w:name w:val="Intense Quote"/>
    <w:basedOn w:val="Normal"/>
    <w:next w:val="Normal"/>
    <w:link w:val="CitadestacadaCar"/>
    <w:uiPriority w:val="30"/>
    <w:qFormat/>
    <w:rsid w:val="006A1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A186A"/>
    <w:rPr>
      <w:i/>
      <w:iCs/>
      <w:color w:val="0F4761" w:themeColor="accent1" w:themeShade="BF"/>
    </w:rPr>
  </w:style>
  <w:style w:type="character" w:styleId="Referenciaintensa">
    <w:name w:val="Intense Reference"/>
    <w:basedOn w:val="Fuentedeprrafopredeter"/>
    <w:uiPriority w:val="32"/>
    <w:qFormat/>
    <w:rsid w:val="006A18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102</Words>
  <Characters>561</Characters>
  <Application>Microsoft Office Word</Application>
  <DocSecurity>0</DocSecurity>
  <Lines>4</Lines>
  <Paragraphs>1</Paragraphs>
  <ScaleCrop>false</ScaleCrop>
  <Company>HP Inc.</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2025-04-03T15:49:00Z</dcterms:created>
  <dcterms:modified xsi:type="dcterms:W3CDTF">2025-04-07T10:26:00Z</dcterms:modified>
</cp:coreProperties>
</file>