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FE63" w14:textId="6C9D00EB" w:rsidR="0097352E" w:rsidRPr="0097352E" w:rsidRDefault="0097352E" w:rsidP="0097352E">
      <w:pPr>
        <w:jc w:val="both"/>
        <w:rPr>
          <w:rFonts w:ascii="Calibri" w:hAnsi="Calibri" w:cs="Calibri"/>
        </w:rPr>
      </w:pPr>
      <w:r>
        <w:rPr>
          <w:rFonts w:ascii="Calibri" w:hAnsi="Calibri"/>
        </w:rPr>
        <w:t xml:space="preserve">25PES-164</w:t>
      </w:r>
    </w:p>
    <w:p w14:paraId="283AA491" w14:textId="77777777" w:rsidR="0097352E" w:rsidRPr="0097352E" w:rsidRDefault="0097352E" w:rsidP="0097352E">
      <w:pPr>
        <w:jc w:val="both"/>
        <w:rPr>
          <w:rFonts w:ascii="Calibri" w:hAnsi="Calibri" w:cs="Calibri"/>
        </w:rPr>
      </w:pPr>
      <w:r>
        <w:rPr>
          <w:rFonts w:ascii="Calibri" w:hAnsi="Calibri"/>
        </w:rP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p>
    <w:p w14:paraId="6CF5312A" w14:textId="77777777" w:rsidR="0097352E" w:rsidRPr="0097352E" w:rsidRDefault="0097352E" w:rsidP="0097352E">
      <w:pPr>
        <w:jc w:val="both"/>
        <w:rPr>
          <w:rFonts w:ascii="Calibri" w:hAnsi="Calibri" w:cs="Calibri"/>
        </w:rPr>
      </w:pPr>
      <w:r>
        <w:rPr>
          <w:rFonts w:ascii="Calibri" w:hAnsi="Calibri"/>
        </w:rPr>
        <w:t xml:space="preserve">Tracasa Instrumental enpresa publikoaren antolaketa-egitura berriari eta hura osatzen duten pertsonen izenen zerrendari dagokienez (parlamentari honi 11-25/PEI-00342 informazio-eskaerari erantzunez eman zaio zerrenda hori), honako hau jakin nahi dut:</w:t>
      </w:r>
    </w:p>
    <w:p w14:paraId="4EA5DCEF" w14:textId="4C19AA72" w:rsidR="0097352E" w:rsidRPr="0097352E" w:rsidRDefault="0097352E" w:rsidP="0097352E">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Zer aldaketa izan dira aurreko antolaketa-egiturarekin alderatuta?</w:t>
      </w:r>
    </w:p>
    <w:p w14:paraId="107507C7" w14:textId="77777777" w:rsidR="0097352E" w:rsidRPr="0097352E" w:rsidRDefault="0097352E" w:rsidP="0097352E">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Departamentu-arduradunen kopurua handitu al da?</w:t>
      </w:r>
    </w:p>
    <w:p w14:paraId="524DCCCB" w14:textId="77777777" w:rsidR="0097352E" w:rsidRPr="0097352E" w:rsidRDefault="0097352E" w:rsidP="0097352E">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Hala baldin bada, zerk justifikatzen du hori?</w:t>
      </w:r>
      <w:r>
        <w:rPr>
          <w:rFonts w:ascii="Calibri" w:hAnsi="Calibri"/>
        </w:rPr>
        <w:t xml:space="preserve"> </w:t>
      </w:r>
      <w:r>
        <w:rPr>
          <w:rFonts w:ascii="Calibri" w:hAnsi="Calibri"/>
        </w:rPr>
        <w:t xml:space="preserve">Zer igoera dakar horrek langileen gastuan?</w:t>
      </w:r>
    </w:p>
    <w:p w14:paraId="5396D706" w14:textId="77777777" w:rsidR="0097352E" w:rsidRPr="0097352E" w:rsidRDefault="0097352E" w:rsidP="0097352E">
      <w:pPr>
        <w:jc w:val="both"/>
        <w:rPr>
          <w:rFonts w:ascii="Calibri" w:hAnsi="Calibri" w:cs="Calibri"/>
        </w:rPr>
      </w:pPr>
      <w:r>
        <w:rPr>
          <w:rFonts w:ascii="Calibri" w:hAnsi="Calibri"/>
        </w:rPr>
        <w:t xml:space="preserve">Iruñean, 2025eko apirilaren 3an</w:t>
      </w:r>
    </w:p>
    <w:p w14:paraId="1868D4CB" w14:textId="599B53C7" w:rsidR="00B065BA" w:rsidRPr="0097352E" w:rsidRDefault="0097352E" w:rsidP="0097352E">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Ángel Ansa Echegaray</w:t>
      </w:r>
    </w:p>
    <w:sectPr w:rsidR="00B065BA" w:rsidRPr="0097352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E"/>
    <w:rsid w:val="000370A0"/>
    <w:rsid w:val="000820DB"/>
    <w:rsid w:val="000A3E45"/>
    <w:rsid w:val="000B399C"/>
    <w:rsid w:val="00102BA2"/>
    <w:rsid w:val="001E34F2"/>
    <w:rsid w:val="00242C60"/>
    <w:rsid w:val="002E551E"/>
    <w:rsid w:val="00337EB8"/>
    <w:rsid w:val="0035620E"/>
    <w:rsid w:val="003759F6"/>
    <w:rsid w:val="003C1B1F"/>
    <w:rsid w:val="00597020"/>
    <w:rsid w:val="00603382"/>
    <w:rsid w:val="0061120D"/>
    <w:rsid w:val="006F2590"/>
    <w:rsid w:val="00710D6B"/>
    <w:rsid w:val="00845D68"/>
    <w:rsid w:val="00854C8E"/>
    <w:rsid w:val="0089010A"/>
    <w:rsid w:val="008A3285"/>
    <w:rsid w:val="00956302"/>
    <w:rsid w:val="0097352E"/>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E05B"/>
  <w15:chartTrackingRefBased/>
  <w15:docId w15:val="{042C194F-9776-4401-8AD0-4A90E398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35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35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35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35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35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35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35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5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35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35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35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35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35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35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35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352E"/>
    <w:rPr>
      <w:rFonts w:eastAsiaTheme="majorEastAsia" w:cstheme="majorBidi"/>
      <w:color w:val="272727" w:themeColor="text1" w:themeTint="D8"/>
    </w:rPr>
  </w:style>
  <w:style w:type="paragraph" w:styleId="Ttulo">
    <w:name w:val="Title"/>
    <w:basedOn w:val="Normal"/>
    <w:next w:val="Normal"/>
    <w:link w:val="TtuloCar"/>
    <w:uiPriority w:val="10"/>
    <w:qFormat/>
    <w:rsid w:val="0097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35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35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35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352E"/>
    <w:pPr>
      <w:spacing w:before="160"/>
      <w:jc w:val="center"/>
    </w:pPr>
    <w:rPr>
      <w:i/>
      <w:iCs/>
      <w:color w:val="404040" w:themeColor="text1" w:themeTint="BF"/>
    </w:rPr>
  </w:style>
  <w:style w:type="character" w:customStyle="1" w:styleId="CitaCar">
    <w:name w:val="Cita Car"/>
    <w:basedOn w:val="Fuentedeprrafopredeter"/>
    <w:link w:val="Cita"/>
    <w:uiPriority w:val="29"/>
    <w:rsid w:val="0097352E"/>
    <w:rPr>
      <w:i/>
      <w:iCs/>
      <w:color w:val="404040" w:themeColor="text1" w:themeTint="BF"/>
    </w:rPr>
  </w:style>
  <w:style w:type="paragraph" w:styleId="Prrafodelista">
    <w:name w:val="List Paragraph"/>
    <w:basedOn w:val="Normal"/>
    <w:uiPriority w:val="34"/>
    <w:qFormat/>
    <w:rsid w:val="0097352E"/>
    <w:pPr>
      <w:ind w:left="720"/>
      <w:contextualSpacing/>
    </w:pPr>
  </w:style>
  <w:style w:type="character" w:styleId="nfasisintenso">
    <w:name w:val="Intense Emphasis"/>
    <w:basedOn w:val="Fuentedeprrafopredeter"/>
    <w:uiPriority w:val="21"/>
    <w:qFormat/>
    <w:rsid w:val="0097352E"/>
    <w:rPr>
      <w:i/>
      <w:iCs/>
      <w:color w:val="0F4761" w:themeColor="accent1" w:themeShade="BF"/>
    </w:rPr>
  </w:style>
  <w:style w:type="paragraph" w:styleId="Citadestacada">
    <w:name w:val="Intense Quote"/>
    <w:basedOn w:val="Normal"/>
    <w:next w:val="Normal"/>
    <w:link w:val="CitadestacadaCar"/>
    <w:uiPriority w:val="30"/>
    <w:qFormat/>
    <w:rsid w:val="0097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352E"/>
    <w:rPr>
      <w:i/>
      <w:iCs/>
      <w:color w:val="0F4761" w:themeColor="accent1" w:themeShade="BF"/>
    </w:rPr>
  </w:style>
  <w:style w:type="character" w:styleId="Referenciaintensa">
    <w:name w:val="Intense Reference"/>
    <w:basedOn w:val="Fuentedeprrafopredeter"/>
    <w:uiPriority w:val="32"/>
    <w:qFormat/>
    <w:rsid w:val="00973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730</Characters>
  <Application>Microsoft Office Word</Application>
  <DocSecurity>0</DocSecurity>
  <Lines>6</Lines>
  <Paragraphs>1</Paragraphs>
  <ScaleCrop>false</ScaleCrop>
  <Company>HP Inc.</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2025-04-03T16:26:00Z</dcterms:created>
  <dcterms:modified xsi:type="dcterms:W3CDTF">2025-04-03T16:28:00Z</dcterms:modified>
</cp:coreProperties>
</file>