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1D33" w14:textId="33D0D4DF" w:rsidR="00B065BA" w:rsidRPr="00B74CD8" w:rsidRDefault="00B74CD8" w:rsidP="00B74CD8">
      <w:pPr>
        <w:jc w:val="both"/>
        <w:rPr>
          <w:rFonts w:ascii="Calibri" w:hAnsi="Calibri" w:cs="Calibri"/>
        </w:rPr>
      </w:pPr>
      <w:r>
        <w:rPr>
          <w:rFonts w:ascii="Calibri" w:hAnsi="Calibri"/>
        </w:rPr>
        <w:t xml:space="preserve">25POR-168</w:t>
      </w:r>
    </w:p>
    <w:p w14:paraId="166C2E2A" w14:textId="1EF19631" w:rsidR="00B74CD8" w:rsidRPr="00B74CD8" w:rsidRDefault="00B74CD8" w:rsidP="00B74CD8">
      <w:pPr>
        <w:jc w:val="both"/>
        <w:rPr>
          <w:rFonts w:ascii="Calibri" w:hAnsi="Calibri" w:cs="Calibri"/>
        </w:rPr>
      </w:pPr>
      <w:r>
        <w:rPr>
          <w:rFonts w:ascii="Calibri" w:hAnsi="Calibri"/>
        </w:rPr>
        <w:t xml:space="preserve">Nafarroako Alderdi Sozialista talde parlamentarioari atxikita dagoen Arantza Biurrun Urpegui andreak, Parlamentuko Erregelamenduan ezarritakoaren babesean, honako galdera hau egiten du, lehen lehendakariorde eta Lehendakaritzako eta Berdintasuneko kontseilariak Osoko Bilkuran ahoz erantzun dezan:</w:t>
      </w:r>
    </w:p>
    <w:p w14:paraId="70C374C9" w14:textId="77777777" w:rsidR="00B74CD8" w:rsidRPr="00B74CD8" w:rsidRDefault="00B74CD8" w:rsidP="00B74CD8">
      <w:pPr>
        <w:jc w:val="both"/>
        <w:rPr>
          <w:rFonts w:ascii="Calibri" w:hAnsi="Calibri" w:cs="Calibri"/>
        </w:rPr>
      </w:pPr>
      <w:r>
        <w:rPr>
          <w:rFonts w:ascii="Calibri" w:hAnsi="Calibri"/>
        </w:rPr>
        <w:t xml:space="preserve">Emakumeen kontrako indarkeriaren arreta eta prebentzioa koordinatzeko erakunde arteko akordioak bi hamarkada daramatza lanean, eta azkena 2017an sinatu zen.</w:t>
      </w:r>
    </w:p>
    <w:p w14:paraId="0AB73CCC" w14:textId="77777777" w:rsidR="00B74CD8" w:rsidRPr="00B74CD8" w:rsidRDefault="00B74CD8" w:rsidP="00B74CD8">
      <w:pPr>
        <w:jc w:val="both"/>
        <w:rPr>
          <w:rFonts w:ascii="Calibri" w:hAnsi="Calibri" w:cs="Calibri"/>
        </w:rPr>
      </w:pPr>
      <w:r>
        <w:rPr>
          <w:rFonts w:ascii="Calibri" w:hAnsi="Calibri"/>
        </w:rPr>
        <w:t xml:space="preserve">Haren azken jarraipen-bileraren ostean, lehendakariak iragarri zuen erakunde arteko akordioa berritu eta hobetu eginen zela.</w:t>
      </w:r>
    </w:p>
    <w:p w14:paraId="30209347" w14:textId="77777777" w:rsidR="00B74CD8" w:rsidRPr="00B74CD8" w:rsidRDefault="00B74CD8" w:rsidP="00B74CD8">
      <w:pPr>
        <w:jc w:val="both"/>
        <w:rPr>
          <w:rFonts w:ascii="Calibri" w:hAnsi="Calibri" w:cs="Calibri"/>
        </w:rPr>
      </w:pPr>
      <w:r>
        <w:rPr>
          <w:rFonts w:ascii="Calibri" w:hAnsi="Calibri"/>
        </w:rPr>
        <w:t xml:space="preserve">Zer helburu lortu nahi dira erakunde arteko akordioaren berritze horrekin, eta zer epe aurreikusten da hori eguneratzeko?</w:t>
      </w:r>
    </w:p>
    <w:p w14:paraId="605AE732" w14:textId="6CBECA8E" w:rsidR="00B74CD8" w:rsidRPr="00B74CD8" w:rsidRDefault="00B74CD8" w:rsidP="00B74CD8">
      <w:pPr>
        <w:jc w:val="both"/>
        <w:rPr>
          <w:rFonts w:ascii="Calibri" w:hAnsi="Calibri" w:cs="Calibri"/>
        </w:rPr>
      </w:pPr>
      <w:r>
        <w:rPr>
          <w:rFonts w:ascii="Calibri" w:hAnsi="Calibri"/>
        </w:rPr>
        <w:t xml:space="preserve">Iruñean, 2025eko maiatzaren 8an</w:t>
      </w:r>
    </w:p>
    <w:p w14:paraId="7DA7B844" w14:textId="0799C3B8" w:rsidR="00B74CD8" w:rsidRPr="00B74CD8" w:rsidRDefault="00B74CD8" w:rsidP="00B74CD8">
      <w:pPr>
        <w:jc w:val="both"/>
        <w:rPr>
          <w:rFonts w:ascii="Calibri" w:hAnsi="Calibri" w:cs="Calibri"/>
        </w:rPr>
      </w:pPr>
      <w:r>
        <w:rPr>
          <w:rFonts w:ascii="Calibri" w:hAnsi="Calibri"/>
        </w:rPr>
        <w:t xml:space="preserve">Foru parlamentaria: Arantza Biurrun Urpegui</w:t>
      </w:r>
    </w:p>
    <w:sectPr w:rsidR="00B74CD8" w:rsidRPr="00B74CD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D8"/>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74CD8"/>
    <w:rsid w:val="00BD3C35"/>
    <w:rsid w:val="00C04178"/>
    <w:rsid w:val="00CA4E85"/>
    <w:rsid w:val="00D210C7"/>
    <w:rsid w:val="00D241A8"/>
    <w:rsid w:val="00E06058"/>
    <w:rsid w:val="00E10D20"/>
    <w:rsid w:val="00E870EE"/>
    <w:rsid w:val="00ED5FE9"/>
    <w:rsid w:val="00F02C3D"/>
    <w:rsid w:val="00F92C42"/>
    <w:rsid w:val="00FB2CD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20BC"/>
  <w15:chartTrackingRefBased/>
  <w15:docId w15:val="{859BFE08-EA63-45CD-ABF0-2CB2DF0B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4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4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4C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4C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4C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4C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4C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4C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4C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C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4C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4C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4C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4C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4C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4C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4C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4CD8"/>
    <w:rPr>
      <w:rFonts w:eastAsiaTheme="majorEastAsia" w:cstheme="majorBidi"/>
      <w:color w:val="272727" w:themeColor="text1" w:themeTint="D8"/>
    </w:rPr>
  </w:style>
  <w:style w:type="paragraph" w:styleId="Ttulo">
    <w:name w:val="Title"/>
    <w:basedOn w:val="Normal"/>
    <w:next w:val="Normal"/>
    <w:link w:val="TtuloCar"/>
    <w:uiPriority w:val="10"/>
    <w:qFormat/>
    <w:rsid w:val="00B74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4C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4C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4C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CD8"/>
    <w:pPr>
      <w:spacing w:before="160"/>
      <w:jc w:val="center"/>
    </w:pPr>
    <w:rPr>
      <w:i/>
      <w:iCs/>
      <w:color w:val="404040" w:themeColor="text1" w:themeTint="BF"/>
    </w:rPr>
  </w:style>
  <w:style w:type="character" w:customStyle="1" w:styleId="CitaCar">
    <w:name w:val="Cita Car"/>
    <w:basedOn w:val="Fuentedeprrafopredeter"/>
    <w:link w:val="Cita"/>
    <w:uiPriority w:val="29"/>
    <w:rsid w:val="00B74CD8"/>
    <w:rPr>
      <w:i/>
      <w:iCs/>
      <w:color w:val="404040" w:themeColor="text1" w:themeTint="BF"/>
    </w:rPr>
  </w:style>
  <w:style w:type="paragraph" w:styleId="Prrafodelista">
    <w:name w:val="List Paragraph"/>
    <w:basedOn w:val="Normal"/>
    <w:uiPriority w:val="34"/>
    <w:qFormat/>
    <w:rsid w:val="00B74CD8"/>
    <w:pPr>
      <w:ind w:left="720"/>
      <w:contextualSpacing/>
    </w:pPr>
  </w:style>
  <w:style w:type="character" w:styleId="nfasisintenso">
    <w:name w:val="Intense Emphasis"/>
    <w:basedOn w:val="Fuentedeprrafopredeter"/>
    <w:uiPriority w:val="21"/>
    <w:qFormat/>
    <w:rsid w:val="00B74CD8"/>
    <w:rPr>
      <w:i/>
      <w:iCs/>
      <w:color w:val="0F4761" w:themeColor="accent1" w:themeShade="BF"/>
    </w:rPr>
  </w:style>
  <w:style w:type="paragraph" w:styleId="Citadestacada">
    <w:name w:val="Intense Quote"/>
    <w:basedOn w:val="Normal"/>
    <w:next w:val="Normal"/>
    <w:link w:val="CitadestacadaCar"/>
    <w:uiPriority w:val="30"/>
    <w:qFormat/>
    <w:rsid w:val="00B74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4CD8"/>
    <w:rPr>
      <w:i/>
      <w:iCs/>
      <w:color w:val="0F4761" w:themeColor="accent1" w:themeShade="BF"/>
    </w:rPr>
  </w:style>
  <w:style w:type="character" w:styleId="Referenciaintensa">
    <w:name w:val="Intense Reference"/>
    <w:basedOn w:val="Fuentedeprrafopredeter"/>
    <w:uiPriority w:val="32"/>
    <w:qFormat/>
    <w:rsid w:val="00B74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688</Characters>
  <Application>Microsoft Office Word</Application>
  <DocSecurity>0</DocSecurity>
  <Lines>5</Lines>
  <Paragraphs>1</Paragraphs>
  <ScaleCrop>false</ScaleCrop>
  <Company>HP Inc.</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2025-05-08T11:00:00Z</dcterms:created>
  <dcterms:modified xsi:type="dcterms:W3CDTF">2025-05-08T11:02:00Z</dcterms:modified>
</cp:coreProperties>
</file>