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A7AD36" w14:textId="2A1B1F1F" w:rsidR="00B065BA" w:rsidRPr="002D2B05" w:rsidRDefault="002D2B05" w:rsidP="002D2B05">
      <w:pPr>
        <w:jc w:val="both"/>
        <w:rPr>
          <w:rFonts w:ascii="Calibri" w:hAnsi="Calibri" w:cs="Calibri"/>
        </w:rPr>
      </w:pPr>
      <w:r>
        <w:rPr>
          <w:rFonts w:ascii="Calibri" w:hAnsi="Calibri"/>
        </w:rPr>
        <w:t xml:space="preserve">25PES-173</w:t>
      </w:r>
    </w:p>
    <w:p w14:paraId="7A0D296D" w14:textId="77777777" w:rsidR="002D2B05" w:rsidRPr="002D2B05" w:rsidRDefault="002D2B05" w:rsidP="002D2B05">
      <w:pPr>
        <w:jc w:val="both"/>
        <w:rPr>
          <w:rFonts w:ascii="Calibri" w:hAnsi="Calibri" w:cs="Calibri"/>
        </w:rPr>
      </w:pPr>
      <w:r>
        <w:rPr>
          <w:rFonts w:ascii="Calibri" w:hAnsi="Calibri"/>
        </w:rPr>
        <w:t xml:space="preserve">Nafarroako Gorteetako kide den eta Unión del Pueblo Navarro (UPN) talde parlamentarioari atxikita dagoen Miguel Bujanda Cirauqui jaunak, Legebiltzarreko Erregelamenduan ezartzen denaren babesean, honako galdera hau aurkezten du, Nafarroako Gobernuak idatziz erantzun dezan:</w:t>
      </w:r>
    </w:p>
    <w:p w14:paraId="6461700C" w14:textId="77777777" w:rsidR="002D2B05" w:rsidRPr="002D2B05" w:rsidRDefault="002D2B05" w:rsidP="002D2B05">
      <w:pPr>
        <w:jc w:val="both"/>
        <w:rPr>
          <w:rFonts w:ascii="Calibri" w:hAnsi="Calibri" w:cs="Calibri"/>
        </w:rPr>
      </w:pPr>
      <w:r>
        <w:rPr>
          <w:rFonts w:ascii="Calibri" w:hAnsi="Calibri"/>
        </w:rPr>
        <w:t xml:space="preserve">Gero eta handiagoa da Baztanen eta Urdazubin kontrolik eta identifikaziorik gabeko betizu arrazako behi basatuen presentziaren inguruan bizilagunek eta abeltzainek duten kezka. Hori dela-eta, abere-osasunari eta segurtasun publikoari begira behi horiek dakarten arriskuak ikusita, honako galdera hauek egiten ditugu:</w:t>
      </w:r>
    </w:p>
    <w:p w14:paraId="4F318E1C" w14:textId="77777777" w:rsidR="002D2B05" w:rsidRPr="002D2B05" w:rsidRDefault="002D2B05" w:rsidP="002D2B05">
      <w:pPr>
        <w:jc w:val="both"/>
        <w:rPr>
          <w:rFonts w:ascii="Calibri" w:hAnsi="Calibri" w:cs="Calibri"/>
        </w:rPr>
      </w:pPr>
      <w:r>
        <w:rPr>
          <w:rFonts w:ascii="Calibri" w:hAnsi="Calibri"/>
        </w:rPr>
        <w:t xml:space="preserve">1.</w:t>
      </w:r>
      <w:r>
        <w:rPr>
          <w:rFonts w:ascii="Calibri" w:hAnsi="Calibri"/>
        </w:rPr>
        <w:t xml:space="preserve"> </w:t>
      </w:r>
      <w:r>
        <w:rPr>
          <w:rFonts w:ascii="Calibri" w:hAnsi="Calibri"/>
        </w:rPr>
        <w:t xml:space="preserve">Nafarroako Gobernuak zer balorazio egiten du betizu basatuen presentziak Nafarroako ganaduarentzat ekar ditzakeen osasun-arriskuei buruz, eta zer jarraipen-, kontrol- eta prebentzio-neurri ezartzea aurreikusten du Departamentuak abelburuak kutsatzea edo afekzioak izatea saihesteko?</w:t>
      </w:r>
    </w:p>
    <w:p w14:paraId="3791DA02" w14:textId="77777777" w:rsidR="002D2B05" w:rsidRPr="002D2B05" w:rsidRDefault="002D2B05" w:rsidP="002D2B05">
      <w:pPr>
        <w:jc w:val="both"/>
        <w:rPr>
          <w:rFonts w:ascii="Calibri" w:hAnsi="Calibri" w:cs="Calibri"/>
        </w:rPr>
      </w:pPr>
      <w:r>
        <w:rPr>
          <w:rFonts w:ascii="Calibri" w:hAnsi="Calibri"/>
        </w:rPr>
        <w:t xml:space="preserve">2.</w:t>
      </w:r>
      <w:r>
        <w:rPr>
          <w:rFonts w:ascii="Calibri" w:hAnsi="Calibri"/>
        </w:rPr>
        <w:t xml:space="preserve"> </w:t>
      </w:r>
      <w:r>
        <w:rPr>
          <w:rFonts w:ascii="Calibri" w:hAnsi="Calibri"/>
        </w:rPr>
        <w:t xml:space="preserve">Nafarroako Gobernuak aurreikusten al du berariazko protokolorik ezartzea antzeko abandonu-, utzikeria- edo kontrol-faltako egoerak Nafarroako abeltzaintza-ustiategietan ugaltzea saihesteko, batez ere mugaldeko eremuetan edo iristeko zailak diren eremuetan?</w:t>
      </w:r>
    </w:p>
    <w:p w14:paraId="017D96F4" w14:textId="77777777" w:rsidR="002D2B05" w:rsidRPr="002D2B05" w:rsidRDefault="002D2B05" w:rsidP="002D2B05">
      <w:pPr>
        <w:jc w:val="both"/>
        <w:rPr>
          <w:rFonts w:ascii="Calibri" w:hAnsi="Calibri" w:cs="Calibri"/>
        </w:rPr>
      </w:pPr>
      <w:r>
        <w:rPr>
          <w:rFonts w:ascii="Calibri" w:hAnsi="Calibri"/>
        </w:rPr>
        <w:t xml:space="preserve">Iruñean, 2025eko apirilaren 25ean</w:t>
      </w:r>
    </w:p>
    <w:p w14:paraId="3F3C23A4" w14:textId="2AFC2709" w:rsidR="002D2B05" w:rsidRPr="002D2B05" w:rsidRDefault="002D2B05" w:rsidP="002D2B05">
      <w:pPr>
        <w:jc w:val="both"/>
        <w:rPr>
          <w:rFonts w:ascii="Calibri" w:hAnsi="Calibri" w:cs="Calibri"/>
        </w:rPr>
      </w:pPr>
      <w:r>
        <w:rPr>
          <w:rFonts w:ascii="Calibri" w:hAnsi="Calibri"/>
        </w:rPr>
        <w:t xml:space="preserve">Foru parlamentaria: Miguel Bujanda Cirauqui</w:t>
      </w:r>
    </w:p>
    <w:sectPr w:rsidR="002D2B05" w:rsidRPr="002D2B05" w:rsidSect="0035620E">
      <w:type w:val="continuous"/>
      <w:pgSz w:w="11907" w:h="16840" w:code="9"/>
      <w:pgMar w:top="2126"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dirty" w:grammar="dirty"/>
  <w:defaultTabStop w:val="708"/>
  <w:hyphenationZone w:val="425"/>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2B05"/>
    <w:rsid w:val="000370A0"/>
    <w:rsid w:val="000820DB"/>
    <w:rsid w:val="000A3E45"/>
    <w:rsid w:val="000B399C"/>
    <w:rsid w:val="00102BA2"/>
    <w:rsid w:val="001E34F2"/>
    <w:rsid w:val="00242C60"/>
    <w:rsid w:val="002D2B05"/>
    <w:rsid w:val="002E551E"/>
    <w:rsid w:val="00337EB8"/>
    <w:rsid w:val="0035620E"/>
    <w:rsid w:val="003C1B1F"/>
    <w:rsid w:val="00571BD1"/>
    <w:rsid w:val="00597020"/>
    <w:rsid w:val="00603382"/>
    <w:rsid w:val="0061120D"/>
    <w:rsid w:val="006F2590"/>
    <w:rsid w:val="00710D6B"/>
    <w:rsid w:val="00845D68"/>
    <w:rsid w:val="00854C8E"/>
    <w:rsid w:val="0089010A"/>
    <w:rsid w:val="008A3285"/>
    <w:rsid w:val="00956302"/>
    <w:rsid w:val="00A536E1"/>
    <w:rsid w:val="00A6590A"/>
    <w:rsid w:val="00AA1B4B"/>
    <w:rsid w:val="00AD383F"/>
    <w:rsid w:val="00B065BA"/>
    <w:rsid w:val="00B42A30"/>
    <w:rsid w:val="00BD3C35"/>
    <w:rsid w:val="00C04178"/>
    <w:rsid w:val="00CA4E85"/>
    <w:rsid w:val="00D210C7"/>
    <w:rsid w:val="00D241A8"/>
    <w:rsid w:val="00E06058"/>
    <w:rsid w:val="00E10D20"/>
    <w:rsid w:val="00E870EE"/>
    <w:rsid w:val="00ED5FE9"/>
    <w:rsid w:val="00F02C3D"/>
    <w:rsid w:val="00F92C42"/>
    <w:rsid w:val="00FF72B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BD19A9"/>
  <w15:chartTrackingRefBased/>
  <w15:docId w15:val="{FAB03544-01A5-426B-B010-28493A8D8F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u-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2D2B0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2D2B0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2D2B05"/>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2D2B05"/>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2D2B05"/>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2D2B05"/>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2D2B05"/>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2D2B05"/>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2D2B05"/>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2D2B05"/>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2D2B05"/>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2D2B05"/>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2D2B05"/>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2D2B05"/>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2D2B05"/>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2D2B05"/>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2D2B05"/>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2D2B05"/>
    <w:rPr>
      <w:rFonts w:eastAsiaTheme="majorEastAsia" w:cstheme="majorBidi"/>
      <w:color w:val="272727" w:themeColor="text1" w:themeTint="D8"/>
    </w:rPr>
  </w:style>
  <w:style w:type="paragraph" w:styleId="Ttulo">
    <w:name w:val="Title"/>
    <w:basedOn w:val="Normal"/>
    <w:next w:val="Normal"/>
    <w:link w:val="TtuloCar"/>
    <w:uiPriority w:val="10"/>
    <w:qFormat/>
    <w:rsid w:val="002D2B0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2D2B05"/>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2D2B05"/>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2D2B05"/>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2D2B05"/>
    <w:pPr>
      <w:spacing w:before="160"/>
      <w:jc w:val="center"/>
    </w:pPr>
    <w:rPr>
      <w:i/>
      <w:iCs/>
      <w:color w:val="404040" w:themeColor="text1" w:themeTint="BF"/>
    </w:rPr>
  </w:style>
  <w:style w:type="character" w:customStyle="1" w:styleId="CitaCar">
    <w:name w:val="Cita Car"/>
    <w:basedOn w:val="Fuentedeprrafopredeter"/>
    <w:link w:val="Cita"/>
    <w:uiPriority w:val="29"/>
    <w:rsid w:val="002D2B05"/>
    <w:rPr>
      <w:i/>
      <w:iCs/>
      <w:color w:val="404040" w:themeColor="text1" w:themeTint="BF"/>
    </w:rPr>
  </w:style>
  <w:style w:type="paragraph" w:styleId="Prrafodelista">
    <w:name w:val="List Paragraph"/>
    <w:basedOn w:val="Normal"/>
    <w:uiPriority w:val="34"/>
    <w:qFormat/>
    <w:rsid w:val="002D2B05"/>
    <w:pPr>
      <w:ind w:left="720"/>
      <w:contextualSpacing/>
    </w:pPr>
  </w:style>
  <w:style w:type="character" w:styleId="nfasisintenso">
    <w:name w:val="Intense Emphasis"/>
    <w:basedOn w:val="Fuentedeprrafopredeter"/>
    <w:uiPriority w:val="21"/>
    <w:qFormat/>
    <w:rsid w:val="002D2B05"/>
    <w:rPr>
      <w:i/>
      <w:iCs/>
      <w:color w:val="0F4761" w:themeColor="accent1" w:themeShade="BF"/>
    </w:rPr>
  </w:style>
  <w:style w:type="paragraph" w:styleId="Citadestacada">
    <w:name w:val="Intense Quote"/>
    <w:basedOn w:val="Normal"/>
    <w:next w:val="Normal"/>
    <w:link w:val="CitadestacadaCar"/>
    <w:uiPriority w:val="30"/>
    <w:qFormat/>
    <w:rsid w:val="002D2B0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2D2B05"/>
    <w:rPr>
      <w:i/>
      <w:iCs/>
      <w:color w:val="0F4761" w:themeColor="accent1" w:themeShade="BF"/>
    </w:rPr>
  </w:style>
  <w:style w:type="character" w:styleId="Referenciaintensa">
    <w:name w:val="Intense Reference"/>
    <w:basedOn w:val="Fuentedeprrafopredeter"/>
    <w:uiPriority w:val="32"/>
    <w:qFormat/>
    <w:rsid w:val="002D2B0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188</Words>
  <Characters>1037</Characters>
  <Application>Microsoft Office Word</Application>
  <DocSecurity>0</DocSecurity>
  <Lines>8</Lines>
  <Paragraphs>2</Paragraphs>
  <ScaleCrop>false</ScaleCrop>
  <Company>HP Inc.</Company>
  <LinksUpToDate>false</LinksUpToDate>
  <CharactersWithSpaces>1223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Mauleón, Fernando</dc:creator>
  <cp:keywords/>
  <dc:description/>
  <cp:lastModifiedBy>Mauleón, Fernando</cp:lastModifiedBy>
  <cp:revision>1</cp:revision>
  <dcterms:created xsi:type="dcterms:W3CDTF">2025-04-30T13:39:00Z</dcterms:created>
  <dcterms:modified xsi:type="dcterms:W3CDTF">2025-04-30T13:44:00Z</dcterms:modified>
</cp:coreProperties>
</file>